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58241"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FD6838" w:rsidRPr="00F11220" w:rsidRDefault="00FD6838" w:rsidP="00A3036F">
                            <w:pPr>
                              <w:jc w:val="center"/>
                              <w:rPr>
                                <w:rFonts w:ascii="Book Antiqua" w:hAnsi="Book Antiqua"/>
                                <w:sz w:val="32"/>
                                <w:szCs w:val="32"/>
                              </w:rPr>
                            </w:pPr>
                          </w:p>
                          <w:p w14:paraId="653DFA93" w14:textId="77777777" w:rsidR="00FD6838" w:rsidRDefault="00FD6838" w:rsidP="00A3036F">
                            <w:pPr>
                              <w:jc w:val="center"/>
                              <w:rPr>
                                <w:rFonts w:ascii="Book Antiqua" w:hAnsi="Book Antiqua"/>
                                <w:sz w:val="32"/>
                                <w:szCs w:val="32"/>
                              </w:rPr>
                            </w:pPr>
                          </w:p>
                          <w:p w14:paraId="15C2C29B" w14:textId="77777777" w:rsidR="00FD6838" w:rsidRDefault="00FD6838" w:rsidP="00A3036F">
                            <w:pPr>
                              <w:jc w:val="center"/>
                              <w:rPr>
                                <w:rFonts w:ascii="Book Antiqua" w:hAnsi="Book Antiqua"/>
                                <w:sz w:val="32"/>
                                <w:szCs w:val="32"/>
                              </w:rPr>
                            </w:pPr>
                          </w:p>
                          <w:p w14:paraId="6BB068AE" w14:textId="77777777" w:rsidR="00FD6838" w:rsidRDefault="00FD6838" w:rsidP="00A3036F">
                            <w:pPr>
                              <w:jc w:val="center"/>
                              <w:rPr>
                                <w:rFonts w:ascii="Book Antiqua" w:hAnsi="Book Antiqua"/>
                                <w:sz w:val="32"/>
                                <w:szCs w:val="32"/>
                              </w:rPr>
                            </w:pPr>
                          </w:p>
                          <w:p w14:paraId="69ACDA23" w14:textId="77777777" w:rsidR="00FD6838" w:rsidRPr="007D7DFF" w:rsidRDefault="00FD683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FD6838" w:rsidRDefault="00FD6838" w:rsidP="00A3036F">
                            <w:pPr>
                              <w:jc w:val="center"/>
                              <w:rPr>
                                <w:rFonts w:ascii="Book Antiqua" w:hAnsi="Book Antiqua"/>
                                <w:sz w:val="32"/>
                                <w:szCs w:val="32"/>
                              </w:rPr>
                            </w:pPr>
                          </w:p>
                          <w:p w14:paraId="5FF8CCB3" w14:textId="77777777" w:rsidR="00FD6838" w:rsidRDefault="00FD6838" w:rsidP="00A3036F">
                            <w:pPr>
                              <w:jc w:val="center"/>
                              <w:rPr>
                                <w:rFonts w:ascii="Book Antiqua" w:hAnsi="Book Antiqua"/>
                                <w:sz w:val="32"/>
                                <w:szCs w:val="32"/>
                              </w:rPr>
                            </w:pPr>
                          </w:p>
                          <w:p w14:paraId="66D1D501" w14:textId="77777777" w:rsidR="00FD6838" w:rsidRDefault="00FD6838" w:rsidP="00A3036F">
                            <w:pPr>
                              <w:jc w:val="center"/>
                              <w:rPr>
                                <w:rFonts w:ascii="Book Antiqua" w:hAnsi="Book Antiqua"/>
                                <w:sz w:val="32"/>
                                <w:szCs w:val="32"/>
                              </w:rPr>
                            </w:pPr>
                          </w:p>
                          <w:p w14:paraId="1AE5695F" w14:textId="77777777" w:rsidR="00FD6838" w:rsidRDefault="00FD6838" w:rsidP="00A3036F">
                            <w:pPr>
                              <w:jc w:val="center"/>
                              <w:rPr>
                                <w:rFonts w:ascii="Book Antiqua" w:hAnsi="Book Antiqua"/>
                                <w:sz w:val="32"/>
                                <w:szCs w:val="32"/>
                              </w:rPr>
                            </w:pPr>
                          </w:p>
                          <w:p w14:paraId="6E082B77" w14:textId="77777777" w:rsidR="00FD6838" w:rsidRDefault="00FD6838" w:rsidP="00A3036F">
                            <w:pPr>
                              <w:jc w:val="center"/>
                              <w:rPr>
                                <w:rFonts w:ascii="Book Antiqua" w:hAnsi="Book Antiqua"/>
                                <w:sz w:val="32"/>
                                <w:szCs w:val="32"/>
                              </w:rPr>
                            </w:pPr>
                          </w:p>
                          <w:p w14:paraId="4A7858C9" w14:textId="77777777" w:rsidR="00FD6838" w:rsidRDefault="00FD6838" w:rsidP="00A3036F">
                            <w:pPr>
                              <w:jc w:val="center"/>
                              <w:rPr>
                                <w:rFonts w:ascii="Book Antiqua" w:hAnsi="Book Antiqua"/>
                                <w:sz w:val="32"/>
                                <w:szCs w:val="32"/>
                              </w:rPr>
                            </w:pPr>
                          </w:p>
                          <w:p w14:paraId="05F2E7DF" w14:textId="77777777" w:rsidR="00FD6838" w:rsidRDefault="00FD683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FD6838" w:rsidRPr="007D7DFF" w:rsidRDefault="00FD6838" w:rsidP="00A3036F">
                            <w:pPr>
                              <w:jc w:val="center"/>
                              <w:rPr>
                                <w:rFonts w:ascii="Book Antiqua" w:hAnsi="Book Antiqua"/>
                                <w:sz w:val="40"/>
                                <w:szCs w:val="40"/>
                              </w:rPr>
                            </w:pPr>
                          </w:p>
                          <w:p w14:paraId="2C8872BB" w14:textId="7CBF6294" w:rsidR="00FD6838" w:rsidRDefault="00FD683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24562A">
                              <w:rPr>
                                <w:rFonts w:ascii="Book Antiqua" w:hAnsi="Book Antiqua"/>
                                <w:sz w:val="32"/>
                                <w:szCs w:val="32"/>
                              </w:rPr>
                              <w:t>2</w:t>
                            </w:r>
                          </w:p>
                          <w:p w14:paraId="09A63792" w14:textId="77777777" w:rsidR="00FD6838" w:rsidRDefault="00FD6838" w:rsidP="00A3036F">
                            <w:pPr>
                              <w:jc w:val="center"/>
                              <w:rPr>
                                <w:rFonts w:ascii="Book Antiqua" w:hAnsi="Book Antiqua"/>
                                <w:sz w:val="32"/>
                                <w:szCs w:val="32"/>
                              </w:rPr>
                            </w:pPr>
                          </w:p>
                          <w:p w14:paraId="48AE8207" w14:textId="77777777" w:rsidR="00FD6838" w:rsidRDefault="00FD6838" w:rsidP="00A3036F">
                            <w:pPr>
                              <w:jc w:val="center"/>
                              <w:rPr>
                                <w:rFonts w:ascii="Book Antiqua" w:hAnsi="Book Antiqua"/>
                                <w:sz w:val="32"/>
                                <w:szCs w:val="32"/>
                              </w:rPr>
                            </w:pPr>
                          </w:p>
                          <w:p w14:paraId="69BF23E7" w14:textId="77777777" w:rsidR="00FD6838" w:rsidRDefault="00FD6838" w:rsidP="00A3036F">
                            <w:pPr>
                              <w:jc w:val="center"/>
                              <w:rPr>
                                <w:rFonts w:ascii="Book Antiqua" w:hAnsi="Book Antiqua"/>
                                <w:sz w:val="32"/>
                                <w:szCs w:val="32"/>
                              </w:rPr>
                            </w:pPr>
                          </w:p>
                          <w:p w14:paraId="64D13B31" w14:textId="77777777" w:rsidR="00FD6838" w:rsidRDefault="00FD6838" w:rsidP="00A3036F">
                            <w:pPr>
                              <w:jc w:val="center"/>
                              <w:rPr>
                                <w:rFonts w:ascii="Book Antiqua" w:hAnsi="Book Antiqua"/>
                                <w:sz w:val="32"/>
                                <w:szCs w:val="32"/>
                              </w:rPr>
                            </w:pPr>
                          </w:p>
                          <w:p w14:paraId="49D8C4AE" w14:textId="77777777" w:rsidR="00FD6838" w:rsidRDefault="00FD6838" w:rsidP="00A3036F">
                            <w:pPr>
                              <w:jc w:val="center"/>
                              <w:rPr>
                                <w:rFonts w:ascii="Book Antiqua" w:hAnsi="Book Antiqua"/>
                                <w:sz w:val="32"/>
                                <w:szCs w:val="32"/>
                              </w:rPr>
                            </w:pPr>
                          </w:p>
                          <w:p w14:paraId="1BFE270C" w14:textId="77777777" w:rsidR="00FD6838" w:rsidRDefault="00FD6838" w:rsidP="00A3036F">
                            <w:pPr>
                              <w:jc w:val="center"/>
                              <w:rPr>
                                <w:rFonts w:ascii="Book Antiqua" w:hAnsi="Book Antiqua"/>
                                <w:sz w:val="32"/>
                                <w:szCs w:val="32"/>
                              </w:rPr>
                            </w:pPr>
                          </w:p>
                          <w:p w14:paraId="002CB70D" w14:textId="77777777" w:rsidR="00FD6838" w:rsidRDefault="00FD6838" w:rsidP="00A3036F">
                            <w:pPr>
                              <w:jc w:val="center"/>
                              <w:rPr>
                                <w:rFonts w:ascii="Book Antiqua" w:hAnsi="Book Antiqua"/>
                                <w:sz w:val="32"/>
                                <w:szCs w:val="32"/>
                              </w:rPr>
                            </w:pPr>
                          </w:p>
                          <w:p w14:paraId="4E773055" w14:textId="77777777" w:rsidR="00FD6838" w:rsidRDefault="00FD6838" w:rsidP="00A3036F">
                            <w:pPr>
                              <w:jc w:val="center"/>
                              <w:rPr>
                                <w:rFonts w:ascii="Book Antiqua" w:hAnsi="Book Antiqua"/>
                                <w:sz w:val="32"/>
                                <w:szCs w:val="32"/>
                              </w:rPr>
                            </w:pPr>
                          </w:p>
                          <w:p w14:paraId="4D861914" w14:textId="77777777" w:rsidR="00FD6838" w:rsidRDefault="00FD6838" w:rsidP="00A3036F">
                            <w:pPr>
                              <w:jc w:val="center"/>
                              <w:rPr>
                                <w:rFonts w:ascii="Book Antiqua" w:hAnsi="Book Antiqua"/>
                                <w:sz w:val="32"/>
                                <w:szCs w:val="32"/>
                              </w:rPr>
                            </w:pPr>
                          </w:p>
                          <w:p w14:paraId="2C7CE138" w14:textId="77777777" w:rsidR="00FD6838" w:rsidRDefault="00FD6838" w:rsidP="00A3036F">
                            <w:pPr>
                              <w:jc w:val="center"/>
                              <w:rPr>
                                <w:rFonts w:ascii="Book Antiqua" w:hAnsi="Book Antiqua"/>
                                <w:sz w:val="32"/>
                                <w:szCs w:val="32"/>
                              </w:rPr>
                            </w:pPr>
                          </w:p>
                          <w:p w14:paraId="4DD8E9B9" w14:textId="77777777" w:rsidR="00FD6838" w:rsidRDefault="00FD6838" w:rsidP="00A3036F">
                            <w:pPr>
                              <w:jc w:val="center"/>
                              <w:rPr>
                                <w:rFonts w:ascii="Book Antiqua" w:hAnsi="Book Antiqua"/>
                                <w:sz w:val="32"/>
                                <w:szCs w:val="32"/>
                              </w:rPr>
                            </w:pPr>
                          </w:p>
                          <w:p w14:paraId="158B49E2" w14:textId="77777777" w:rsidR="00FD6838" w:rsidRDefault="00FD6838" w:rsidP="00A3036F">
                            <w:pPr>
                              <w:jc w:val="center"/>
                              <w:rPr>
                                <w:rFonts w:ascii="Book Antiqua" w:hAnsi="Book Antiqua"/>
                                <w:sz w:val="24"/>
                                <w:szCs w:val="24"/>
                              </w:rPr>
                            </w:pPr>
                            <w:r>
                              <w:rPr>
                                <w:rFonts w:ascii="Book Antiqua" w:hAnsi="Book Antiqua"/>
                                <w:sz w:val="24"/>
                                <w:szCs w:val="24"/>
                              </w:rPr>
                              <w:t>Approved by:</w:t>
                            </w:r>
                          </w:p>
                          <w:p w14:paraId="1B9E1741" w14:textId="77777777" w:rsidR="00FD6838" w:rsidRDefault="00FD683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16B0C3E2" w:rsidR="00FD6838" w:rsidRDefault="00FD6838" w:rsidP="0054056D">
                            <w:pPr>
                              <w:jc w:val="center"/>
                              <w:rPr>
                                <w:rFonts w:ascii="Book Antiqua" w:hAnsi="Book Antiqua"/>
                                <w:sz w:val="24"/>
                                <w:szCs w:val="24"/>
                              </w:rPr>
                            </w:pPr>
                            <w:r>
                              <w:rPr>
                                <w:rFonts w:ascii="Book Antiqua" w:hAnsi="Book Antiqua"/>
                                <w:sz w:val="24"/>
                                <w:szCs w:val="24"/>
                              </w:rPr>
                              <w:t>1</w:t>
                            </w:r>
                            <w:r w:rsidR="007D4771">
                              <w:rPr>
                                <w:rFonts w:ascii="Book Antiqua" w:hAnsi="Book Antiqua"/>
                                <w:sz w:val="24"/>
                                <w:szCs w:val="24"/>
                              </w:rPr>
                              <w:t>4</w:t>
                            </w:r>
                            <w:bookmarkStart w:id="0" w:name="_GoBack"/>
                            <w:bookmarkEnd w:id="0"/>
                            <w:r w:rsidR="0024562A">
                              <w:rPr>
                                <w:rFonts w:ascii="Book Antiqua" w:hAnsi="Book Antiqua"/>
                                <w:sz w:val="24"/>
                                <w:szCs w:val="24"/>
                              </w:rPr>
                              <w:t xml:space="preserve"> December 20</w:t>
                            </w:r>
                            <w:r>
                              <w:rPr>
                                <w:rFonts w:ascii="Book Antiqua" w:hAnsi="Book Antiqua"/>
                                <w:sz w:val="24"/>
                                <w:szCs w:val="24"/>
                              </w:rPr>
                              <w:t>20</w:t>
                            </w:r>
                          </w:p>
                          <w:p w14:paraId="58854417" w14:textId="77777777" w:rsidR="00FD6838" w:rsidRDefault="00FD6838" w:rsidP="00A3036F">
                            <w:pPr>
                              <w:jc w:val="right"/>
                              <w:rPr>
                                <w:rFonts w:ascii="Book Antiqua" w:hAnsi="Book Antiqua"/>
                                <w:sz w:val="24"/>
                                <w:szCs w:val="24"/>
                              </w:rPr>
                            </w:pPr>
                          </w:p>
                          <w:p w14:paraId="0B921E52" w14:textId="77777777" w:rsidR="00FD6838" w:rsidRDefault="00FD6838" w:rsidP="00A3036F">
                            <w:pPr>
                              <w:jc w:val="right"/>
                              <w:rPr>
                                <w:rFonts w:ascii="Book Antiqua" w:hAnsi="Book Antiqua"/>
                                <w:sz w:val="24"/>
                                <w:szCs w:val="24"/>
                              </w:rPr>
                            </w:pPr>
                          </w:p>
                          <w:p w14:paraId="7FA1DBD8" w14:textId="77777777" w:rsidR="00FD6838" w:rsidRDefault="00FD6838" w:rsidP="00A3036F">
                            <w:pPr>
                              <w:jc w:val="right"/>
                              <w:rPr>
                                <w:rFonts w:ascii="Book Antiqua" w:hAnsi="Book Antiqua"/>
                                <w:sz w:val="24"/>
                                <w:szCs w:val="24"/>
                              </w:rPr>
                            </w:pPr>
                          </w:p>
                          <w:p w14:paraId="7F7BE62D" w14:textId="77777777" w:rsidR="00FD6838" w:rsidRDefault="00FD6838" w:rsidP="00A3036F">
                            <w:pPr>
                              <w:jc w:val="right"/>
                              <w:rPr>
                                <w:rFonts w:ascii="Book Antiqua" w:hAnsi="Book Antiqua"/>
                                <w:sz w:val="24"/>
                                <w:szCs w:val="24"/>
                              </w:rPr>
                            </w:pPr>
                          </w:p>
                          <w:p w14:paraId="4F3A3E2A" w14:textId="77777777" w:rsidR="00FD6838" w:rsidRDefault="00FD6838" w:rsidP="00A3036F">
                            <w:pPr>
                              <w:jc w:val="right"/>
                              <w:rPr>
                                <w:rFonts w:ascii="Book Antiqua" w:hAnsi="Book Antiqua"/>
                                <w:sz w:val="24"/>
                                <w:szCs w:val="24"/>
                              </w:rPr>
                            </w:pPr>
                          </w:p>
                          <w:p w14:paraId="086FA7CE" w14:textId="77777777" w:rsidR="00FD6838" w:rsidRDefault="00FD6838" w:rsidP="00A3036F">
                            <w:pPr>
                              <w:jc w:val="right"/>
                              <w:rPr>
                                <w:rFonts w:ascii="Book Antiqua" w:hAnsi="Book Antiqua"/>
                                <w:sz w:val="24"/>
                                <w:szCs w:val="24"/>
                              </w:rPr>
                            </w:pPr>
                          </w:p>
                          <w:p w14:paraId="3E853572" w14:textId="20FBBE36" w:rsidR="00FD6838" w:rsidRPr="00F11220" w:rsidRDefault="00FD683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FD6838" w:rsidRDefault="00FD6838"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FD6838" w:rsidRPr="00F11220" w:rsidRDefault="00FD6838" w:rsidP="00A3036F">
                      <w:pPr>
                        <w:jc w:val="center"/>
                        <w:rPr>
                          <w:rFonts w:ascii="Book Antiqua" w:hAnsi="Book Antiqua"/>
                          <w:sz w:val="32"/>
                          <w:szCs w:val="32"/>
                        </w:rPr>
                      </w:pPr>
                    </w:p>
                    <w:p w14:paraId="653DFA93" w14:textId="77777777" w:rsidR="00FD6838" w:rsidRDefault="00FD6838" w:rsidP="00A3036F">
                      <w:pPr>
                        <w:jc w:val="center"/>
                        <w:rPr>
                          <w:rFonts w:ascii="Book Antiqua" w:hAnsi="Book Antiqua"/>
                          <w:sz w:val="32"/>
                          <w:szCs w:val="32"/>
                        </w:rPr>
                      </w:pPr>
                    </w:p>
                    <w:p w14:paraId="15C2C29B" w14:textId="77777777" w:rsidR="00FD6838" w:rsidRDefault="00FD6838" w:rsidP="00A3036F">
                      <w:pPr>
                        <w:jc w:val="center"/>
                        <w:rPr>
                          <w:rFonts w:ascii="Book Antiqua" w:hAnsi="Book Antiqua"/>
                          <w:sz w:val="32"/>
                          <w:szCs w:val="32"/>
                        </w:rPr>
                      </w:pPr>
                    </w:p>
                    <w:p w14:paraId="6BB068AE" w14:textId="77777777" w:rsidR="00FD6838" w:rsidRDefault="00FD6838" w:rsidP="00A3036F">
                      <w:pPr>
                        <w:jc w:val="center"/>
                        <w:rPr>
                          <w:rFonts w:ascii="Book Antiqua" w:hAnsi="Book Antiqua"/>
                          <w:sz w:val="32"/>
                          <w:szCs w:val="32"/>
                        </w:rPr>
                      </w:pPr>
                    </w:p>
                    <w:p w14:paraId="69ACDA23" w14:textId="77777777" w:rsidR="00FD6838" w:rsidRPr="007D7DFF" w:rsidRDefault="00FD683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FD6838" w:rsidRDefault="00FD6838" w:rsidP="00A3036F">
                      <w:pPr>
                        <w:jc w:val="center"/>
                        <w:rPr>
                          <w:rFonts w:ascii="Book Antiqua" w:hAnsi="Book Antiqua"/>
                          <w:sz w:val="32"/>
                          <w:szCs w:val="32"/>
                        </w:rPr>
                      </w:pPr>
                    </w:p>
                    <w:p w14:paraId="5FF8CCB3" w14:textId="77777777" w:rsidR="00FD6838" w:rsidRDefault="00FD6838" w:rsidP="00A3036F">
                      <w:pPr>
                        <w:jc w:val="center"/>
                        <w:rPr>
                          <w:rFonts w:ascii="Book Antiqua" w:hAnsi="Book Antiqua"/>
                          <w:sz w:val="32"/>
                          <w:szCs w:val="32"/>
                        </w:rPr>
                      </w:pPr>
                    </w:p>
                    <w:p w14:paraId="66D1D501" w14:textId="77777777" w:rsidR="00FD6838" w:rsidRDefault="00FD6838" w:rsidP="00A3036F">
                      <w:pPr>
                        <w:jc w:val="center"/>
                        <w:rPr>
                          <w:rFonts w:ascii="Book Antiqua" w:hAnsi="Book Antiqua"/>
                          <w:sz w:val="32"/>
                          <w:szCs w:val="32"/>
                        </w:rPr>
                      </w:pPr>
                    </w:p>
                    <w:p w14:paraId="1AE5695F" w14:textId="77777777" w:rsidR="00FD6838" w:rsidRDefault="00FD6838" w:rsidP="00A3036F">
                      <w:pPr>
                        <w:jc w:val="center"/>
                        <w:rPr>
                          <w:rFonts w:ascii="Book Antiqua" w:hAnsi="Book Antiqua"/>
                          <w:sz w:val="32"/>
                          <w:szCs w:val="32"/>
                        </w:rPr>
                      </w:pPr>
                    </w:p>
                    <w:p w14:paraId="6E082B77" w14:textId="77777777" w:rsidR="00FD6838" w:rsidRDefault="00FD6838" w:rsidP="00A3036F">
                      <w:pPr>
                        <w:jc w:val="center"/>
                        <w:rPr>
                          <w:rFonts w:ascii="Book Antiqua" w:hAnsi="Book Antiqua"/>
                          <w:sz w:val="32"/>
                          <w:szCs w:val="32"/>
                        </w:rPr>
                      </w:pPr>
                    </w:p>
                    <w:p w14:paraId="4A7858C9" w14:textId="77777777" w:rsidR="00FD6838" w:rsidRDefault="00FD6838" w:rsidP="00A3036F">
                      <w:pPr>
                        <w:jc w:val="center"/>
                        <w:rPr>
                          <w:rFonts w:ascii="Book Antiqua" w:hAnsi="Book Antiqua"/>
                          <w:sz w:val="32"/>
                          <w:szCs w:val="32"/>
                        </w:rPr>
                      </w:pPr>
                    </w:p>
                    <w:p w14:paraId="05F2E7DF" w14:textId="77777777" w:rsidR="00FD6838" w:rsidRDefault="00FD683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FD6838" w:rsidRPr="007D7DFF" w:rsidRDefault="00FD6838" w:rsidP="00A3036F">
                      <w:pPr>
                        <w:jc w:val="center"/>
                        <w:rPr>
                          <w:rFonts w:ascii="Book Antiqua" w:hAnsi="Book Antiqua"/>
                          <w:sz w:val="40"/>
                          <w:szCs w:val="40"/>
                        </w:rPr>
                      </w:pPr>
                    </w:p>
                    <w:p w14:paraId="2C8872BB" w14:textId="7CBF6294" w:rsidR="00FD6838" w:rsidRDefault="00FD683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24562A">
                        <w:rPr>
                          <w:rFonts w:ascii="Book Antiqua" w:hAnsi="Book Antiqua"/>
                          <w:sz w:val="32"/>
                          <w:szCs w:val="32"/>
                        </w:rPr>
                        <w:t>2</w:t>
                      </w:r>
                    </w:p>
                    <w:p w14:paraId="09A63792" w14:textId="77777777" w:rsidR="00FD6838" w:rsidRDefault="00FD6838" w:rsidP="00A3036F">
                      <w:pPr>
                        <w:jc w:val="center"/>
                        <w:rPr>
                          <w:rFonts w:ascii="Book Antiqua" w:hAnsi="Book Antiqua"/>
                          <w:sz w:val="32"/>
                          <w:szCs w:val="32"/>
                        </w:rPr>
                      </w:pPr>
                    </w:p>
                    <w:p w14:paraId="48AE8207" w14:textId="77777777" w:rsidR="00FD6838" w:rsidRDefault="00FD6838" w:rsidP="00A3036F">
                      <w:pPr>
                        <w:jc w:val="center"/>
                        <w:rPr>
                          <w:rFonts w:ascii="Book Antiqua" w:hAnsi="Book Antiqua"/>
                          <w:sz w:val="32"/>
                          <w:szCs w:val="32"/>
                        </w:rPr>
                      </w:pPr>
                    </w:p>
                    <w:p w14:paraId="69BF23E7" w14:textId="77777777" w:rsidR="00FD6838" w:rsidRDefault="00FD6838" w:rsidP="00A3036F">
                      <w:pPr>
                        <w:jc w:val="center"/>
                        <w:rPr>
                          <w:rFonts w:ascii="Book Antiqua" w:hAnsi="Book Antiqua"/>
                          <w:sz w:val="32"/>
                          <w:szCs w:val="32"/>
                        </w:rPr>
                      </w:pPr>
                    </w:p>
                    <w:p w14:paraId="64D13B31" w14:textId="77777777" w:rsidR="00FD6838" w:rsidRDefault="00FD6838" w:rsidP="00A3036F">
                      <w:pPr>
                        <w:jc w:val="center"/>
                        <w:rPr>
                          <w:rFonts w:ascii="Book Antiqua" w:hAnsi="Book Antiqua"/>
                          <w:sz w:val="32"/>
                          <w:szCs w:val="32"/>
                        </w:rPr>
                      </w:pPr>
                    </w:p>
                    <w:p w14:paraId="49D8C4AE" w14:textId="77777777" w:rsidR="00FD6838" w:rsidRDefault="00FD6838" w:rsidP="00A3036F">
                      <w:pPr>
                        <w:jc w:val="center"/>
                        <w:rPr>
                          <w:rFonts w:ascii="Book Antiqua" w:hAnsi="Book Antiqua"/>
                          <w:sz w:val="32"/>
                          <w:szCs w:val="32"/>
                        </w:rPr>
                      </w:pPr>
                    </w:p>
                    <w:p w14:paraId="1BFE270C" w14:textId="77777777" w:rsidR="00FD6838" w:rsidRDefault="00FD6838" w:rsidP="00A3036F">
                      <w:pPr>
                        <w:jc w:val="center"/>
                        <w:rPr>
                          <w:rFonts w:ascii="Book Antiqua" w:hAnsi="Book Antiqua"/>
                          <w:sz w:val="32"/>
                          <w:szCs w:val="32"/>
                        </w:rPr>
                      </w:pPr>
                    </w:p>
                    <w:p w14:paraId="002CB70D" w14:textId="77777777" w:rsidR="00FD6838" w:rsidRDefault="00FD6838" w:rsidP="00A3036F">
                      <w:pPr>
                        <w:jc w:val="center"/>
                        <w:rPr>
                          <w:rFonts w:ascii="Book Antiqua" w:hAnsi="Book Antiqua"/>
                          <w:sz w:val="32"/>
                          <w:szCs w:val="32"/>
                        </w:rPr>
                      </w:pPr>
                    </w:p>
                    <w:p w14:paraId="4E773055" w14:textId="77777777" w:rsidR="00FD6838" w:rsidRDefault="00FD6838" w:rsidP="00A3036F">
                      <w:pPr>
                        <w:jc w:val="center"/>
                        <w:rPr>
                          <w:rFonts w:ascii="Book Antiqua" w:hAnsi="Book Antiqua"/>
                          <w:sz w:val="32"/>
                          <w:szCs w:val="32"/>
                        </w:rPr>
                      </w:pPr>
                    </w:p>
                    <w:p w14:paraId="4D861914" w14:textId="77777777" w:rsidR="00FD6838" w:rsidRDefault="00FD6838" w:rsidP="00A3036F">
                      <w:pPr>
                        <w:jc w:val="center"/>
                        <w:rPr>
                          <w:rFonts w:ascii="Book Antiqua" w:hAnsi="Book Antiqua"/>
                          <w:sz w:val="32"/>
                          <w:szCs w:val="32"/>
                        </w:rPr>
                      </w:pPr>
                    </w:p>
                    <w:p w14:paraId="2C7CE138" w14:textId="77777777" w:rsidR="00FD6838" w:rsidRDefault="00FD6838" w:rsidP="00A3036F">
                      <w:pPr>
                        <w:jc w:val="center"/>
                        <w:rPr>
                          <w:rFonts w:ascii="Book Antiqua" w:hAnsi="Book Antiqua"/>
                          <w:sz w:val="32"/>
                          <w:szCs w:val="32"/>
                        </w:rPr>
                      </w:pPr>
                    </w:p>
                    <w:p w14:paraId="4DD8E9B9" w14:textId="77777777" w:rsidR="00FD6838" w:rsidRDefault="00FD6838" w:rsidP="00A3036F">
                      <w:pPr>
                        <w:jc w:val="center"/>
                        <w:rPr>
                          <w:rFonts w:ascii="Book Antiqua" w:hAnsi="Book Antiqua"/>
                          <w:sz w:val="32"/>
                          <w:szCs w:val="32"/>
                        </w:rPr>
                      </w:pPr>
                    </w:p>
                    <w:p w14:paraId="158B49E2" w14:textId="77777777" w:rsidR="00FD6838" w:rsidRDefault="00FD6838" w:rsidP="00A3036F">
                      <w:pPr>
                        <w:jc w:val="center"/>
                        <w:rPr>
                          <w:rFonts w:ascii="Book Antiqua" w:hAnsi="Book Antiqua"/>
                          <w:sz w:val="24"/>
                          <w:szCs w:val="24"/>
                        </w:rPr>
                      </w:pPr>
                      <w:r>
                        <w:rPr>
                          <w:rFonts w:ascii="Book Antiqua" w:hAnsi="Book Antiqua"/>
                          <w:sz w:val="24"/>
                          <w:szCs w:val="24"/>
                        </w:rPr>
                        <w:t>Approved by:</w:t>
                      </w:r>
                    </w:p>
                    <w:p w14:paraId="1B9E1741" w14:textId="77777777" w:rsidR="00FD6838" w:rsidRDefault="00FD683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16B0C3E2" w:rsidR="00FD6838" w:rsidRDefault="00FD6838" w:rsidP="0054056D">
                      <w:pPr>
                        <w:jc w:val="center"/>
                        <w:rPr>
                          <w:rFonts w:ascii="Book Antiqua" w:hAnsi="Book Antiqua"/>
                          <w:sz w:val="24"/>
                          <w:szCs w:val="24"/>
                        </w:rPr>
                      </w:pPr>
                      <w:r>
                        <w:rPr>
                          <w:rFonts w:ascii="Book Antiqua" w:hAnsi="Book Antiqua"/>
                          <w:sz w:val="24"/>
                          <w:szCs w:val="24"/>
                        </w:rPr>
                        <w:t>1</w:t>
                      </w:r>
                      <w:r w:rsidR="007D4771">
                        <w:rPr>
                          <w:rFonts w:ascii="Book Antiqua" w:hAnsi="Book Antiqua"/>
                          <w:sz w:val="24"/>
                          <w:szCs w:val="24"/>
                        </w:rPr>
                        <w:t>4</w:t>
                      </w:r>
                      <w:bookmarkStart w:id="1" w:name="_GoBack"/>
                      <w:bookmarkEnd w:id="1"/>
                      <w:r w:rsidR="0024562A">
                        <w:rPr>
                          <w:rFonts w:ascii="Book Antiqua" w:hAnsi="Book Antiqua"/>
                          <w:sz w:val="24"/>
                          <w:szCs w:val="24"/>
                        </w:rPr>
                        <w:t xml:space="preserve"> December 20</w:t>
                      </w:r>
                      <w:r>
                        <w:rPr>
                          <w:rFonts w:ascii="Book Antiqua" w:hAnsi="Book Antiqua"/>
                          <w:sz w:val="24"/>
                          <w:szCs w:val="24"/>
                        </w:rPr>
                        <w:t>20</w:t>
                      </w:r>
                    </w:p>
                    <w:p w14:paraId="58854417" w14:textId="77777777" w:rsidR="00FD6838" w:rsidRDefault="00FD6838" w:rsidP="00A3036F">
                      <w:pPr>
                        <w:jc w:val="right"/>
                        <w:rPr>
                          <w:rFonts w:ascii="Book Antiqua" w:hAnsi="Book Antiqua"/>
                          <w:sz w:val="24"/>
                          <w:szCs w:val="24"/>
                        </w:rPr>
                      </w:pPr>
                    </w:p>
                    <w:p w14:paraId="0B921E52" w14:textId="77777777" w:rsidR="00FD6838" w:rsidRDefault="00FD6838" w:rsidP="00A3036F">
                      <w:pPr>
                        <w:jc w:val="right"/>
                        <w:rPr>
                          <w:rFonts w:ascii="Book Antiqua" w:hAnsi="Book Antiqua"/>
                          <w:sz w:val="24"/>
                          <w:szCs w:val="24"/>
                        </w:rPr>
                      </w:pPr>
                    </w:p>
                    <w:p w14:paraId="7FA1DBD8" w14:textId="77777777" w:rsidR="00FD6838" w:rsidRDefault="00FD6838" w:rsidP="00A3036F">
                      <w:pPr>
                        <w:jc w:val="right"/>
                        <w:rPr>
                          <w:rFonts w:ascii="Book Antiqua" w:hAnsi="Book Antiqua"/>
                          <w:sz w:val="24"/>
                          <w:szCs w:val="24"/>
                        </w:rPr>
                      </w:pPr>
                    </w:p>
                    <w:p w14:paraId="7F7BE62D" w14:textId="77777777" w:rsidR="00FD6838" w:rsidRDefault="00FD6838" w:rsidP="00A3036F">
                      <w:pPr>
                        <w:jc w:val="right"/>
                        <w:rPr>
                          <w:rFonts w:ascii="Book Antiqua" w:hAnsi="Book Antiqua"/>
                          <w:sz w:val="24"/>
                          <w:szCs w:val="24"/>
                        </w:rPr>
                      </w:pPr>
                    </w:p>
                    <w:p w14:paraId="4F3A3E2A" w14:textId="77777777" w:rsidR="00FD6838" w:rsidRDefault="00FD6838" w:rsidP="00A3036F">
                      <w:pPr>
                        <w:jc w:val="right"/>
                        <w:rPr>
                          <w:rFonts w:ascii="Book Antiqua" w:hAnsi="Book Antiqua"/>
                          <w:sz w:val="24"/>
                          <w:szCs w:val="24"/>
                        </w:rPr>
                      </w:pPr>
                    </w:p>
                    <w:p w14:paraId="086FA7CE" w14:textId="77777777" w:rsidR="00FD6838" w:rsidRDefault="00FD6838" w:rsidP="00A3036F">
                      <w:pPr>
                        <w:jc w:val="right"/>
                        <w:rPr>
                          <w:rFonts w:ascii="Book Antiqua" w:hAnsi="Book Antiqua"/>
                          <w:sz w:val="24"/>
                          <w:szCs w:val="24"/>
                        </w:rPr>
                      </w:pPr>
                    </w:p>
                    <w:p w14:paraId="3E853572" w14:textId="20FBBE36" w:rsidR="00FD6838" w:rsidRPr="00F11220" w:rsidRDefault="00FD683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FD6838" w:rsidRDefault="00FD6838" w:rsidP="00A3036F"/>
                  </w:txbxContent>
                </v:textbox>
                <w10:wrap anchory="page"/>
              </v:shape>
            </w:pict>
          </mc:Fallback>
        </mc:AlternateContent>
      </w:r>
      <w:r>
        <w:rPr>
          <w:noProof/>
          <w:sz w:val="24"/>
          <w:lang w:val="en-US"/>
        </w:rPr>
        <mc:AlternateContent>
          <mc:Choice Requires="wpg">
            <w:drawing>
              <wp:anchor distT="0" distB="0" distL="114300" distR="114300" simplePos="0" relativeHeight="251658240"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2E4066DA" id="Group 6" o:spid="_x0000_s1026" style="position:absolute;margin-left:15pt;margin-top:16.55pt;width:587.25pt;height:756.55pt;z-index:251658240;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A4AE923"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773AE35D" w14:textId="77777777" w:rsidR="00CE6B25" w:rsidRDefault="00CE6B25" w:rsidP="00CE6B25">
      <w:pPr>
        <w:pStyle w:val="ListParagraph"/>
        <w:rPr>
          <w:bCs/>
          <w:sz w:val="28"/>
          <w:szCs w:val="28"/>
          <w:lang w:val="fr-FR"/>
        </w:rPr>
      </w:pPr>
    </w:p>
    <w:p w14:paraId="16DEAA60" w14:textId="6F1FF19B" w:rsidR="00CE6B25" w:rsidRDefault="00F560A3" w:rsidP="00144BED">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77B96E71" w14:textId="77777777" w:rsidR="009C0E79" w:rsidRDefault="009C0E79" w:rsidP="009C0E79">
      <w:pPr>
        <w:pStyle w:val="ListParagraph"/>
        <w:rPr>
          <w:bCs/>
          <w:sz w:val="28"/>
          <w:szCs w:val="28"/>
          <w:lang w:val="en-US"/>
        </w:rPr>
      </w:pPr>
    </w:p>
    <w:p w14:paraId="2B8ACD2F" w14:textId="581617C3" w:rsidR="0057242F" w:rsidRPr="0001647B" w:rsidRDefault="005113D7" w:rsidP="0001647B">
      <w:pPr>
        <w:numPr>
          <w:ilvl w:val="0"/>
          <w:numId w:val="3"/>
        </w:numPr>
        <w:ind w:right="-576"/>
        <w:rPr>
          <w:bCs/>
          <w:sz w:val="28"/>
          <w:szCs w:val="28"/>
        </w:rPr>
      </w:pPr>
      <w:r>
        <w:rPr>
          <w:bCs/>
          <w:sz w:val="28"/>
          <w:szCs w:val="28"/>
        </w:rPr>
        <w:t xml:space="preserve">Duty Stations with </w:t>
      </w:r>
      <w:r w:rsidR="00101A4E" w:rsidRPr="00F93313">
        <w:rPr>
          <w:bCs/>
          <w:sz w:val="28"/>
          <w:szCs w:val="28"/>
        </w:rPr>
        <w:t>Personal Transitional Allowance (PTA)</w:t>
      </w:r>
    </w:p>
    <w:p w14:paraId="54C3D50A" w14:textId="77777777" w:rsidR="006C01CE" w:rsidRDefault="006C01CE" w:rsidP="006C01CE">
      <w:pPr>
        <w:pStyle w:val="ListParagraph"/>
        <w:rPr>
          <w:bCs/>
          <w:sz w:val="28"/>
          <w:szCs w:val="28"/>
        </w:rPr>
      </w:pPr>
    </w:p>
    <w:p w14:paraId="45EADA0B" w14:textId="3C1D6A13" w:rsidR="009D0CDE" w:rsidRDefault="006C01CE" w:rsidP="0001647B">
      <w:pPr>
        <w:numPr>
          <w:ilvl w:val="0"/>
          <w:numId w:val="3"/>
        </w:numPr>
        <w:ind w:right="-576"/>
        <w:rPr>
          <w:bCs/>
          <w:sz w:val="28"/>
          <w:szCs w:val="28"/>
        </w:rPr>
      </w:pPr>
      <w:r>
        <w:rPr>
          <w:bCs/>
          <w:sz w:val="28"/>
          <w:szCs w:val="28"/>
        </w:rPr>
        <w:t>One Month Rule</w:t>
      </w:r>
    </w:p>
    <w:p w14:paraId="44CB6CE2" w14:textId="77777777" w:rsidR="00DE6C15" w:rsidRDefault="00DE6C15" w:rsidP="00F7464C">
      <w:pPr>
        <w:pStyle w:val="ListParagraph"/>
        <w:rPr>
          <w:bCs/>
          <w:sz w:val="28"/>
          <w:szCs w:val="28"/>
        </w:rPr>
      </w:pPr>
    </w:p>
    <w:p w14:paraId="4F7B35CA" w14:textId="35AB8F84" w:rsidR="00DE6C15" w:rsidRPr="00F7464C" w:rsidRDefault="00F7464C" w:rsidP="00F7464C">
      <w:pPr>
        <w:pStyle w:val="ListParagraph"/>
        <w:numPr>
          <w:ilvl w:val="0"/>
          <w:numId w:val="3"/>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color w:val="000000"/>
          <w:sz w:val="28"/>
          <w:szCs w:val="28"/>
        </w:rPr>
      </w:pPr>
      <w:r w:rsidRPr="00F7464C">
        <w:rPr>
          <w:color w:val="000000"/>
          <w:sz w:val="28"/>
          <w:szCs w:val="28"/>
        </w:rPr>
        <w:t>Interim Post Adjustment Classification for New Zealand</w:t>
      </w:r>
    </w:p>
    <w:p w14:paraId="3772B7BF" w14:textId="77777777" w:rsidR="001B11E3" w:rsidRPr="00753F38" w:rsidRDefault="001B11E3" w:rsidP="00753F38">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3589FEE3" w:rsidR="00D57C6B" w:rsidRDefault="00D57C6B" w:rsidP="00B24F37">
      <w:pPr>
        <w:rPr>
          <w:b/>
          <w:sz w:val="24"/>
          <w:szCs w:val="24"/>
        </w:rPr>
      </w:pPr>
    </w:p>
    <w:p w14:paraId="0A040A15" w14:textId="58038345" w:rsidR="00563BCF" w:rsidRDefault="00563BCF" w:rsidP="00B24F37">
      <w:pPr>
        <w:rPr>
          <w:b/>
          <w:sz w:val="24"/>
          <w:szCs w:val="24"/>
        </w:rPr>
      </w:pPr>
    </w:p>
    <w:p w14:paraId="19CFDE63" w14:textId="0983E1FE" w:rsidR="00563BCF" w:rsidRDefault="00563BCF" w:rsidP="00B24F37">
      <w:pPr>
        <w:rPr>
          <w:b/>
          <w:sz w:val="24"/>
          <w:szCs w:val="24"/>
        </w:rPr>
      </w:pPr>
    </w:p>
    <w:p w14:paraId="238195E2" w14:textId="3D5FB2F4" w:rsidR="00165E93" w:rsidRDefault="00165E93" w:rsidP="00B24F37">
      <w:pPr>
        <w:rPr>
          <w:b/>
          <w:sz w:val="24"/>
          <w:szCs w:val="24"/>
        </w:rPr>
      </w:pPr>
    </w:p>
    <w:p w14:paraId="1B6108CB" w14:textId="15DF8B86" w:rsidR="00165E93" w:rsidRDefault="00165E93" w:rsidP="00B24F37">
      <w:pPr>
        <w:rPr>
          <w:b/>
          <w:sz w:val="24"/>
          <w:szCs w:val="24"/>
        </w:rPr>
      </w:pPr>
    </w:p>
    <w:p w14:paraId="3BF854DE" w14:textId="40DCA389" w:rsidR="00241ECB" w:rsidRDefault="00241ECB" w:rsidP="00B24F37">
      <w:pPr>
        <w:rPr>
          <w:b/>
          <w:sz w:val="24"/>
          <w:szCs w:val="24"/>
        </w:rPr>
      </w:pPr>
    </w:p>
    <w:p w14:paraId="6B7AA545" w14:textId="5B23347C" w:rsidR="00241ECB" w:rsidRDefault="00241ECB" w:rsidP="00B24F37">
      <w:pPr>
        <w:rPr>
          <w:b/>
          <w:sz w:val="24"/>
          <w:szCs w:val="24"/>
        </w:rPr>
      </w:pPr>
    </w:p>
    <w:p w14:paraId="70A172F4" w14:textId="7CC3E8C8" w:rsidR="00241ECB" w:rsidRDefault="00241ECB" w:rsidP="00B24F37">
      <w:pPr>
        <w:rPr>
          <w:b/>
          <w:sz w:val="24"/>
          <w:szCs w:val="24"/>
        </w:rPr>
      </w:pPr>
    </w:p>
    <w:p w14:paraId="02C64176" w14:textId="0ACA08A3" w:rsidR="00241ECB" w:rsidRDefault="00241ECB" w:rsidP="00B24F37">
      <w:pPr>
        <w:rPr>
          <w:b/>
          <w:sz w:val="24"/>
          <w:szCs w:val="24"/>
        </w:rPr>
      </w:pPr>
    </w:p>
    <w:p w14:paraId="03BA149C" w14:textId="22F36D0B" w:rsidR="00241ECB" w:rsidRDefault="00241ECB" w:rsidP="00B24F37">
      <w:pPr>
        <w:rPr>
          <w:b/>
          <w:sz w:val="24"/>
          <w:szCs w:val="24"/>
        </w:rPr>
      </w:pPr>
    </w:p>
    <w:p w14:paraId="6FAB0341" w14:textId="0EA8C0AA" w:rsidR="00F018B4" w:rsidRDefault="00F018B4" w:rsidP="00B24F37">
      <w:pPr>
        <w:rPr>
          <w:b/>
          <w:sz w:val="24"/>
          <w:szCs w:val="24"/>
        </w:rPr>
      </w:pPr>
    </w:p>
    <w:p w14:paraId="7AF3EA88" w14:textId="7A796D1F" w:rsidR="00F018B4" w:rsidRDefault="00F018B4" w:rsidP="00B24F37">
      <w:pPr>
        <w:rPr>
          <w:b/>
          <w:sz w:val="24"/>
          <w:szCs w:val="24"/>
        </w:rPr>
      </w:pPr>
    </w:p>
    <w:p w14:paraId="1F5C3912" w14:textId="3006364A" w:rsidR="00F018B4" w:rsidRDefault="00F018B4" w:rsidP="00B24F37">
      <w:pPr>
        <w:rPr>
          <w:b/>
          <w:sz w:val="24"/>
          <w:szCs w:val="24"/>
        </w:rPr>
      </w:pPr>
    </w:p>
    <w:p w14:paraId="795D8B0C" w14:textId="77777777" w:rsidR="00F018B4" w:rsidRDefault="00F018B4" w:rsidP="00B24F37">
      <w:pPr>
        <w:rPr>
          <w:b/>
          <w:sz w:val="24"/>
          <w:szCs w:val="24"/>
        </w:rPr>
      </w:pPr>
    </w:p>
    <w:p w14:paraId="51C69A41" w14:textId="77777777" w:rsidR="00165E93" w:rsidRDefault="00165E93" w:rsidP="00B24F37">
      <w:pPr>
        <w:rPr>
          <w:b/>
          <w:sz w:val="24"/>
          <w:szCs w:val="24"/>
        </w:rPr>
      </w:pPr>
    </w:p>
    <w:p w14:paraId="2A1D0BC1" w14:textId="5978D507" w:rsidR="0018064E" w:rsidRPr="007C11F5" w:rsidRDefault="0018064E" w:rsidP="007C11F5">
      <w:pPr>
        <w:pStyle w:val="ListParagraph"/>
        <w:numPr>
          <w:ilvl w:val="0"/>
          <w:numId w:val="40"/>
        </w:numPr>
        <w:tabs>
          <w:tab w:val="left" w:pos="720"/>
        </w:tabs>
        <w:ind w:hanging="1080"/>
        <w:rPr>
          <w:b/>
          <w:bCs/>
          <w:sz w:val="24"/>
        </w:rPr>
      </w:pPr>
      <w:r w:rsidRPr="007C11F5">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A6132A">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4F438F1E"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F018B4">
        <w:rPr>
          <w:b/>
          <w:sz w:val="24"/>
        </w:rPr>
        <w:t xml:space="preserve">December </w:t>
      </w:r>
      <w:r w:rsidR="00684BAD">
        <w:rPr>
          <w:b/>
          <w:sz w:val="24"/>
        </w:rPr>
        <w:t>20</w:t>
      </w:r>
      <w:r w:rsidR="00A3654D">
        <w:rPr>
          <w:b/>
          <w:sz w:val="24"/>
        </w:rPr>
        <w:t>20</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A6132A">
      <w:pPr>
        <w:tabs>
          <w:tab w:val="left" w:pos="720"/>
          <w:tab w:val="left" w:pos="8496"/>
        </w:tabs>
        <w:jc w:val="both"/>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3F43E22A" w:rsidR="0018064E" w:rsidRPr="0029097F" w:rsidRDefault="00F239F8" w:rsidP="00A6132A">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5BB7049E"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72718A" w:rsidRPr="003C2D20">
        <w:rPr>
          <w:b/>
          <w:sz w:val="24"/>
          <w:szCs w:val="24"/>
          <w:lang w:val="fr-FR"/>
        </w:rPr>
        <w:t xml:space="preserve">1er </w:t>
      </w:r>
      <w:r w:rsidR="00F31D5D">
        <w:rPr>
          <w:b/>
          <w:sz w:val="24"/>
          <w:szCs w:val="24"/>
          <w:lang w:val="fr-FR"/>
        </w:rPr>
        <w:t xml:space="preserve">décembre </w:t>
      </w:r>
      <w:r w:rsidRPr="003C2D20">
        <w:rPr>
          <w:b/>
          <w:bCs/>
          <w:sz w:val="24"/>
          <w:szCs w:val="24"/>
          <w:lang w:val="fr-FR"/>
        </w:rPr>
        <w:t>20</w:t>
      </w:r>
      <w:r w:rsidR="00A3654D">
        <w:rPr>
          <w:b/>
          <w:bCs/>
          <w:sz w:val="24"/>
          <w:szCs w:val="24"/>
          <w:lang w:val="fr-FR"/>
        </w:rPr>
        <w:t>20</w:t>
      </w:r>
      <w:r w:rsidRPr="0029097F">
        <w:rPr>
          <w:sz w:val="24"/>
          <w:lang w:val="fr-FR"/>
        </w:rPr>
        <w:t xml:space="preserve"> et remplace tous les barèmes déjà parus.  Il est disponible sur le site internet de la CFPI: http://icsc.un.org</w:t>
      </w:r>
      <w:r w:rsidR="00A24DB6">
        <w:rPr>
          <w:sz w:val="24"/>
          <w:lang w:val="fr-FR"/>
        </w:rPr>
        <w:t>.</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50F3F5A7" w:rsidR="007D7B92" w:rsidRDefault="007D7B92">
      <w:pPr>
        <w:tabs>
          <w:tab w:val="left" w:pos="720"/>
          <w:tab w:val="left" w:pos="8496"/>
        </w:tabs>
        <w:rPr>
          <w:sz w:val="24"/>
          <w:lang w:val="fr-FR"/>
        </w:rPr>
      </w:pPr>
    </w:p>
    <w:p w14:paraId="3A23F2D1" w14:textId="17390DD3" w:rsidR="00D947F2" w:rsidRDefault="00D947F2">
      <w:pPr>
        <w:tabs>
          <w:tab w:val="left" w:pos="720"/>
          <w:tab w:val="left" w:pos="8496"/>
        </w:tabs>
        <w:rPr>
          <w:sz w:val="24"/>
          <w:lang w:val="fr-FR"/>
        </w:rPr>
      </w:pPr>
    </w:p>
    <w:p w14:paraId="02D404C3" w14:textId="77777777" w:rsidR="00F31D5D" w:rsidRDefault="00F31D5D">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CBA716F" w14:textId="2A484432" w:rsidR="0018064E" w:rsidRPr="0029097F" w:rsidRDefault="00F416C8" w:rsidP="007C11F5">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A6132A">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A6132A">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3A7EAD12" w:rsidR="0018064E"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28C24CE1" w14:textId="410C1633"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7D6D3E18"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477EB612"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8C5AD01"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EC76ECA" w14:textId="4F7CDD41" w:rsidR="003118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0440D5E4" w14:textId="465A460C" w:rsidR="00C85B10" w:rsidRDefault="00C85B10" w:rsidP="00C85B10">
      <w:pPr>
        <w:rPr>
          <w:lang w:val="en-US"/>
        </w:rPr>
      </w:pPr>
    </w:p>
    <w:p w14:paraId="103E195F" w14:textId="77777777" w:rsidR="00C85B10" w:rsidRPr="00C85B10" w:rsidRDefault="00C85B10" w:rsidP="00C85B10">
      <w:pPr>
        <w:rPr>
          <w:lang w:val="en-US"/>
        </w:rPr>
      </w:pPr>
    </w:p>
    <w:p w14:paraId="0EC41328" w14:textId="77777777" w:rsidR="0031187D" w:rsidRPr="0056557D" w:rsidRDefault="0031187D" w:rsidP="0031187D">
      <w:pPr>
        <w:rPr>
          <w:lang w:val="en-US"/>
        </w:rPr>
      </w:pPr>
    </w:p>
    <w:p w14:paraId="7A62BFFE" w14:textId="5BC8BB54" w:rsidR="0018064E" w:rsidRPr="0029097F" w:rsidRDefault="0018064E"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rPr>
      </w:pPr>
      <w:r w:rsidRPr="0029097F">
        <w:rPr>
          <w:rFonts w:ascii="Times New Roman" w:hAnsi="Times New Roman"/>
        </w:rPr>
        <w:t>III.</w:t>
      </w:r>
      <w:r w:rsidRPr="0029097F">
        <w:rPr>
          <w:rFonts w:ascii="Times New Roman" w:hAnsi="Times New Roman"/>
        </w:rPr>
        <w:tab/>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rsidP="00A6132A">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rsidP="00A6132A">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A6132A">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rsidP="00A6132A">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A6132A">
      <w:pPr>
        <w:tabs>
          <w:tab w:val="left" w:pos="720"/>
          <w:tab w:val="left" w:pos="3240"/>
          <w:tab w:val="left" w:pos="9331"/>
        </w:tabs>
        <w:ind w:left="3780" w:hanging="3780"/>
        <w:jc w:val="both"/>
        <w:rPr>
          <w:sz w:val="24"/>
          <w:lang w:val="fr-FR"/>
        </w:rPr>
      </w:pPr>
    </w:p>
    <w:p w14:paraId="4FF3075C" w14:textId="77777777" w:rsidR="0018064E" w:rsidRDefault="0018064E" w:rsidP="00A6132A">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50C2D1F" w14:textId="77777777" w:rsidR="005705B1" w:rsidRPr="00D964FD" w:rsidRDefault="005705B1" w:rsidP="008C2EED">
      <w:pPr>
        <w:tabs>
          <w:tab w:val="left" w:pos="720"/>
        </w:tabs>
        <w:ind w:left="720" w:hanging="720"/>
        <w:outlineLvl w:val="0"/>
        <w:rPr>
          <w:b/>
          <w:sz w:val="24"/>
          <w:lang w:val="fr-FR"/>
        </w:rPr>
      </w:pPr>
    </w:p>
    <w:p w14:paraId="7E2DF542" w14:textId="4EE3D8CA" w:rsidR="008C2EED" w:rsidRPr="008C2EED" w:rsidRDefault="00E83F4D" w:rsidP="008C2EED">
      <w:pPr>
        <w:tabs>
          <w:tab w:val="left" w:pos="720"/>
        </w:tabs>
        <w:ind w:left="720" w:hanging="720"/>
        <w:outlineLvl w:val="0"/>
        <w:rPr>
          <w:b/>
          <w:sz w:val="24"/>
        </w:rPr>
      </w:pPr>
      <w:r>
        <w:rPr>
          <w:b/>
          <w:sz w:val="24"/>
        </w:rPr>
        <w:t>I</w:t>
      </w:r>
      <w:r w:rsidR="00FF6E42" w:rsidRPr="00FF6E42">
        <w:rPr>
          <w:b/>
          <w:sz w:val="24"/>
        </w:rPr>
        <w:t>V.</w:t>
      </w:r>
      <w:r w:rsidR="00FF6E42" w:rsidRPr="00FF6E42">
        <w:rPr>
          <w:b/>
          <w:sz w:val="24"/>
        </w:rPr>
        <w:tab/>
      </w:r>
      <w:r w:rsidR="008C2EED" w:rsidRPr="008C2EED">
        <w:rPr>
          <w:b/>
          <w:sz w:val="24"/>
          <w:u w:val="single"/>
        </w:rPr>
        <w:t>Special measures to mitigate the negative impact of the COVID-19 global pandemic on post adjustment classifications of group I duty stations</w:t>
      </w:r>
    </w:p>
    <w:p w14:paraId="118F9C93" w14:textId="2A48F2CF" w:rsidR="00D11FA0" w:rsidRPr="00E826EA" w:rsidRDefault="00D11FA0" w:rsidP="00E826EA">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62636C1A" w14:textId="43B2AB6B" w:rsidR="00962580" w:rsidRPr="00815783" w:rsidRDefault="00A2524E" w:rsidP="00815783">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w:t>
      </w:r>
      <w:r w:rsidR="007E406F" w:rsidRPr="009320BB">
        <w:rPr>
          <w:sz w:val="24"/>
          <w:szCs w:val="24"/>
        </w:rPr>
        <w:t xml:space="preserve"> </w:t>
      </w:r>
      <w:r w:rsidR="00346202" w:rsidRPr="009320BB">
        <w:rPr>
          <w:sz w:val="24"/>
          <w:szCs w:val="24"/>
        </w:rPr>
        <w:t xml:space="preserve">Please note that </w:t>
      </w:r>
      <w:r w:rsidR="00F20E74" w:rsidRPr="009320BB">
        <w:rPr>
          <w:sz w:val="24"/>
          <w:szCs w:val="24"/>
        </w:rPr>
        <w:t>five duty stations w</w:t>
      </w:r>
      <w:r w:rsidR="007037FE" w:rsidRPr="009320BB">
        <w:rPr>
          <w:sz w:val="24"/>
          <w:szCs w:val="24"/>
        </w:rPr>
        <w:t xml:space="preserve">ere found to be eligible for </w:t>
      </w:r>
      <w:r w:rsidR="00346202" w:rsidRPr="009320BB">
        <w:rPr>
          <w:sz w:val="24"/>
          <w:szCs w:val="24"/>
        </w:rPr>
        <w:t>this special measure</w:t>
      </w:r>
      <w:r w:rsidR="007037FE" w:rsidRPr="009320BB">
        <w:rPr>
          <w:sz w:val="24"/>
          <w:szCs w:val="24"/>
        </w:rPr>
        <w:t>:</w:t>
      </w:r>
      <w:r w:rsidR="006B7070" w:rsidRPr="009320BB">
        <w:rPr>
          <w:sz w:val="24"/>
          <w:szCs w:val="24"/>
        </w:rPr>
        <w:t xml:space="preserve"> </w:t>
      </w:r>
      <w:r w:rsidR="00874C4C" w:rsidRPr="009320BB">
        <w:rPr>
          <w:sz w:val="24"/>
          <w:szCs w:val="24"/>
        </w:rPr>
        <w:t xml:space="preserve"> </w:t>
      </w:r>
      <w:r w:rsidR="006B7070" w:rsidRPr="009320BB">
        <w:rPr>
          <w:sz w:val="24"/>
          <w:szCs w:val="24"/>
        </w:rPr>
        <w:t>Bulgaria, Croatia, Hungary, Poland and Romania</w:t>
      </w:r>
      <w:r w:rsidR="007037FE" w:rsidRPr="009320BB">
        <w:rPr>
          <w:sz w:val="24"/>
          <w:szCs w:val="24"/>
        </w:rPr>
        <w:t>.</w:t>
      </w:r>
      <w:r w:rsidR="00874C4C" w:rsidRPr="009320BB">
        <w:rPr>
          <w:sz w:val="24"/>
          <w:szCs w:val="24"/>
        </w:rPr>
        <w:t xml:space="preserve"> </w:t>
      </w:r>
      <w:r w:rsidR="00203528" w:rsidRPr="009320BB">
        <w:rPr>
          <w:sz w:val="24"/>
          <w:szCs w:val="24"/>
        </w:rPr>
        <w:t xml:space="preserve">For </w:t>
      </w:r>
      <w:r w:rsidR="00A55F75">
        <w:rPr>
          <w:sz w:val="24"/>
          <w:szCs w:val="24"/>
        </w:rPr>
        <w:t xml:space="preserve">December </w:t>
      </w:r>
      <w:r w:rsidR="00485079">
        <w:rPr>
          <w:sz w:val="24"/>
          <w:szCs w:val="24"/>
        </w:rPr>
        <w:t xml:space="preserve">2020 </w:t>
      </w:r>
      <w:r w:rsidR="00485079" w:rsidRPr="00195E29">
        <w:rPr>
          <w:sz w:val="24"/>
          <w:szCs w:val="24"/>
        </w:rPr>
        <w:t xml:space="preserve">this special measure was </w:t>
      </w:r>
      <w:r w:rsidR="00254F89">
        <w:rPr>
          <w:sz w:val="24"/>
          <w:szCs w:val="24"/>
        </w:rPr>
        <w:t xml:space="preserve">not applicable </w:t>
      </w:r>
      <w:r w:rsidR="0027766A">
        <w:rPr>
          <w:sz w:val="24"/>
          <w:szCs w:val="24"/>
        </w:rPr>
        <w:t>for any of the duty stations</w:t>
      </w:r>
      <w:r w:rsidR="000665E2">
        <w:rPr>
          <w:sz w:val="24"/>
          <w:szCs w:val="24"/>
        </w:rPr>
        <w:t xml:space="preserve">, as the </w:t>
      </w:r>
      <w:r w:rsidR="00CF7738">
        <w:rPr>
          <w:sz w:val="24"/>
          <w:szCs w:val="24"/>
        </w:rPr>
        <w:t xml:space="preserve">post </w:t>
      </w:r>
      <w:r w:rsidR="00485079" w:rsidRPr="00195E29">
        <w:rPr>
          <w:sz w:val="24"/>
          <w:szCs w:val="24"/>
        </w:rPr>
        <w:t xml:space="preserve">adjustment multipliers </w:t>
      </w:r>
      <w:r w:rsidR="00C60A27">
        <w:rPr>
          <w:sz w:val="24"/>
          <w:szCs w:val="24"/>
        </w:rPr>
        <w:t xml:space="preserve">derived from it </w:t>
      </w:r>
      <w:r w:rsidR="00357A8E">
        <w:rPr>
          <w:sz w:val="24"/>
          <w:szCs w:val="24"/>
        </w:rPr>
        <w:t xml:space="preserve">turned out to be lower </w:t>
      </w:r>
      <w:r w:rsidR="00485079" w:rsidRPr="00195E29">
        <w:rPr>
          <w:sz w:val="24"/>
          <w:szCs w:val="24"/>
        </w:rPr>
        <w:t xml:space="preserve">than those based on the </w:t>
      </w:r>
      <w:r w:rsidR="005B63B5">
        <w:rPr>
          <w:sz w:val="24"/>
          <w:szCs w:val="24"/>
        </w:rPr>
        <w:t>0.5 percent rule</w:t>
      </w:r>
      <w:r w:rsidR="00485079" w:rsidRPr="00195E29">
        <w:rPr>
          <w:sz w:val="24"/>
          <w:szCs w:val="24"/>
        </w:rPr>
        <w:t xml:space="preserve">. </w:t>
      </w:r>
    </w:p>
    <w:p w14:paraId="06649C5A" w14:textId="5CCEE5FC" w:rsidR="00142D0F" w:rsidRDefault="00142D0F" w:rsidP="00D11FA0">
      <w:pPr>
        <w:tabs>
          <w:tab w:val="left" w:pos="720"/>
        </w:tabs>
        <w:outlineLvl w:val="0"/>
        <w:rPr>
          <w:b/>
          <w:sz w:val="24"/>
          <w:u w:val="single"/>
        </w:rPr>
      </w:pPr>
    </w:p>
    <w:p w14:paraId="7A8AF305" w14:textId="77777777" w:rsidR="00142D0F" w:rsidRDefault="00142D0F" w:rsidP="00D11FA0">
      <w:pPr>
        <w:tabs>
          <w:tab w:val="left" w:pos="720"/>
        </w:tabs>
        <w:outlineLvl w:val="0"/>
        <w:rPr>
          <w:b/>
          <w:sz w:val="24"/>
          <w:u w:val="single"/>
        </w:rPr>
      </w:pPr>
    </w:p>
    <w:p w14:paraId="0B5BAB3B" w14:textId="3697A1BF" w:rsidR="00D11FA0" w:rsidRPr="00C61FF1" w:rsidRDefault="00D11FA0" w:rsidP="00C61FF1">
      <w:pPr>
        <w:tabs>
          <w:tab w:val="left" w:pos="720"/>
        </w:tabs>
        <w:outlineLvl w:val="0"/>
        <w:rPr>
          <w:b/>
          <w:sz w:val="24"/>
        </w:rPr>
      </w:pPr>
      <w:r w:rsidRPr="00FF6E42">
        <w:rPr>
          <w:b/>
          <w:sz w:val="24"/>
        </w:rPr>
        <w:t>V.</w:t>
      </w:r>
      <w:r w:rsidRPr="00FF6E42">
        <w:rPr>
          <w:b/>
          <w:sz w:val="24"/>
        </w:rPr>
        <w:tab/>
      </w:r>
      <w:r>
        <w:rPr>
          <w:b/>
          <w:sz w:val="24"/>
          <w:u w:val="single"/>
        </w:rPr>
        <w:t>Duty Stations with Pe</w:t>
      </w:r>
      <w:r w:rsidRPr="00FF6E42">
        <w:rPr>
          <w:b/>
          <w:sz w:val="24"/>
          <w:u w:val="single"/>
        </w:rPr>
        <w:t>rsonal Transitional Allowance (PTA)</w:t>
      </w:r>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5DFC737" w14:textId="5F5B167A" w:rsidR="00930A0E" w:rsidRDefault="0016574D" w:rsidP="002B2F1C">
      <w:pPr>
        <w:pStyle w:val="ListParagraph"/>
        <w:numPr>
          <w:ilvl w:val="0"/>
          <w:numId w:val="5"/>
        </w:numPr>
        <w:tabs>
          <w:tab w:val="left" w:pos="0"/>
          <w:tab w:val="left" w:pos="720"/>
          <w:tab w:val="left" w:pos="9331"/>
        </w:tabs>
        <w:ind w:left="0" w:firstLine="0"/>
        <w:jc w:val="both"/>
        <w:outlineLvl w:val="0"/>
        <w:rPr>
          <w:sz w:val="24"/>
          <w:szCs w:val="24"/>
        </w:rPr>
      </w:pPr>
      <w:r w:rsidRPr="00182E0E">
        <w:rPr>
          <w:sz w:val="24"/>
          <w:szCs w:val="24"/>
        </w:rPr>
        <w:t xml:space="preserve">Under the existing </w:t>
      </w:r>
      <w:r w:rsidR="00266D14">
        <w:rPr>
          <w:sz w:val="24"/>
          <w:szCs w:val="24"/>
        </w:rPr>
        <w:t xml:space="preserve">system of </w:t>
      </w:r>
      <w:r w:rsidRPr="00182E0E">
        <w:rPr>
          <w:sz w:val="24"/>
          <w:szCs w:val="24"/>
        </w:rPr>
        <w:t xml:space="preserve">operational rules, the </w:t>
      </w:r>
      <w:r w:rsidR="00B3567E" w:rsidRPr="00182E0E">
        <w:rPr>
          <w:sz w:val="24"/>
          <w:szCs w:val="24"/>
        </w:rPr>
        <w:t xml:space="preserve">PTA is adjusted periodically until it is phased out.  During an adjustment month, the new PTA is calculated by reducing the pay index for existing staff by 3 per cent, and then subtracting the prevailing pay index. </w:t>
      </w:r>
      <w:r w:rsidR="00DB6BFA" w:rsidRPr="007D2F66">
        <w:rPr>
          <w:sz w:val="24"/>
          <w:szCs w:val="24"/>
        </w:rPr>
        <w:t>Table</w:t>
      </w:r>
      <w:r w:rsidR="0083383D">
        <w:rPr>
          <w:sz w:val="24"/>
          <w:szCs w:val="24"/>
        </w:rPr>
        <w:t xml:space="preserve"> </w:t>
      </w:r>
      <w:r w:rsidR="004F0A9E">
        <w:rPr>
          <w:sz w:val="24"/>
          <w:szCs w:val="24"/>
        </w:rPr>
        <w:t>1</w:t>
      </w:r>
      <w:r w:rsidR="00DB6BFA" w:rsidRPr="007D2F66">
        <w:rPr>
          <w:sz w:val="24"/>
          <w:szCs w:val="24"/>
        </w:rPr>
        <w:t xml:space="preserve"> is a summary of all PTAs in effect as of 1 </w:t>
      </w:r>
      <w:r w:rsidR="00C15F53">
        <w:rPr>
          <w:sz w:val="24"/>
          <w:szCs w:val="24"/>
        </w:rPr>
        <w:t xml:space="preserve">December </w:t>
      </w:r>
      <w:r w:rsidR="00DB6BFA" w:rsidRPr="007D2F66">
        <w:rPr>
          <w:sz w:val="24"/>
          <w:szCs w:val="24"/>
        </w:rPr>
        <w:t xml:space="preserve">2020.  </w:t>
      </w:r>
    </w:p>
    <w:p w14:paraId="25294DC3" w14:textId="77777777" w:rsidR="00182E0E" w:rsidRPr="00182E0E" w:rsidRDefault="00182E0E" w:rsidP="00182E0E">
      <w:pPr>
        <w:pStyle w:val="ListParagraph"/>
        <w:tabs>
          <w:tab w:val="left" w:pos="0"/>
          <w:tab w:val="left" w:pos="720"/>
          <w:tab w:val="left" w:pos="9331"/>
        </w:tabs>
        <w:ind w:left="0"/>
        <w:jc w:val="both"/>
        <w:outlineLvl w:val="0"/>
        <w:rPr>
          <w:sz w:val="24"/>
          <w:szCs w:val="24"/>
        </w:rPr>
      </w:pPr>
    </w:p>
    <w:p w14:paraId="3BD58D25" w14:textId="447A1F1C" w:rsidR="004C397C" w:rsidRPr="007D2F66" w:rsidRDefault="00930A0E" w:rsidP="004C397C">
      <w:pPr>
        <w:pStyle w:val="ListParagraph"/>
        <w:numPr>
          <w:ilvl w:val="0"/>
          <w:numId w:val="5"/>
        </w:numPr>
        <w:tabs>
          <w:tab w:val="left" w:pos="0"/>
          <w:tab w:val="left" w:pos="720"/>
          <w:tab w:val="left" w:pos="9331"/>
        </w:tabs>
        <w:ind w:left="0" w:firstLine="0"/>
        <w:jc w:val="both"/>
        <w:outlineLvl w:val="0"/>
        <w:rPr>
          <w:sz w:val="24"/>
          <w:szCs w:val="24"/>
        </w:rPr>
      </w:pPr>
      <w:r w:rsidRPr="007D2F66">
        <w:rPr>
          <w:sz w:val="24"/>
          <w:szCs w:val="24"/>
        </w:rPr>
        <w:t>In line with the special measures</w:t>
      </w:r>
      <w:r w:rsidR="00BA08DC" w:rsidRPr="00BA08DC">
        <w:rPr>
          <w:i/>
          <w:iCs/>
          <w:sz w:val="24"/>
          <w:szCs w:val="24"/>
        </w:rPr>
        <w:t>,</w:t>
      </w:r>
      <w:r w:rsidR="00CC5B53">
        <w:rPr>
          <w:i/>
          <w:iCs/>
          <w:sz w:val="24"/>
          <w:szCs w:val="24"/>
        </w:rPr>
        <w:t xml:space="preserve"> </w:t>
      </w:r>
      <w:r w:rsidR="00BA08DC" w:rsidRPr="00BA08DC">
        <w:rPr>
          <w:rStyle w:val="Emphasis"/>
          <w:i w:val="0"/>
          <w:sz w:val="24"/>
          <w:szCs w:val="24"/>
        </w:rPr>
        <w:t>ICSC/CIRC/GEN/05/2020</w:t>
      </w:r>
      <w:r w:rsidR="002E2779">
        <w:rPr>
          <w:rStyle w:val="Emphasis"/>
          <w:i w:val="0"/>
          <w:sz w:val="24"/>
          <w:szCs w:val="24"/>
        </w:rPr>
        <w:t>,</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331F63">
        <w:rPr>
          <w:sz w:val="24"/>
          <w:szCs w:val="24"/>
        </w:rPr>
        <w:t xml:space="preserve">five </w:t>
      </w:r>
      <w:r w:rsidRPr="007D2F66">
        <w:rPr>
          <w:sz w:val="24"/>
          <w:szCs w:val="24"/>
        </w:rPr>
        <w:t>duty stations</w:t>
      </w:r>
      <w:r w:rsidR="00331F63">
        <w:rPr>
          <w:sz w:val="24"/>
          <w:szCs w:val="24"/>
        </w:rPr>
        <w:t xml:space="preserve"> in Table </w:t>
      </w:r>
      <w:r w:rsidR="0046143E">
        <w:rPr>
          <w:sz w:val="24"/>
          <w:szCs w:val="24"/>
        </w:rPr>
        <w:t>1</w:t>
      </w:r>
      <w:r w:rsidR="00D4783B">
        <w:rPr>
          <w:sz w:val="24"/>
          <w:szCs w:val="24"/>
        </w:rPr>
        <w:t xml:space="preserve">, until the special measures are </w:t>
      </w:r>
      <w:r w:rsidR="00D646EF">
        <w:rPr>
          <w:sz w:val="24"/>
          <w:szCs w:val="24"/>
        </w:rPr>
        <w:t>discontinued</w:t>
      </w:r>
      <w:r w:rsidRPr="007D2F66">
        <w:rPr>
          <w:sz w:val="24"/>
          <w:szCs w:val="24"/>
        </w:rPr>
        <w:t>. The existing PTA will be applied to all staff</w:t>
      </w:r>
      <w:r w:rsidR="003A5544">
        <w:rPr>
          <w:sz w:val="24"/>
          <w:szCs w:val="24"/>
        </w:rPr>
        <w:t xml:space="preserve"> at the duty station</w:t>
      </w:r>
      <w:r w:rsidR="00433841">
        <w:rPr>
          <w:sz w:val="24"/>
          <w:szCs w:val="24"/>
        </w:rPr>
        <w:t xml:space="preserve"> </w:t>
      </w:r>
      <w:r w:rsidR="00433841" w:rsidRPr="007D2F66">
        <w:rPr>
          <w:sz w:val="24"/>
          <w:szCs w:val="24"/>
        </w:rPr>
        <w:t>(not just staff on post before the date of implementation of the survey results)</w:t>
      </w:r>
      <w:r w:rsidR="003A5544">
        <w:rPr>
          <w:sz w:val="24"/>
          <w:szCs w:val="24"/>
        </w:rPr>
        <w:t xml:space="preserve"> as of </w:t>
      </w:r>
      <w:r w:rsidR="00356884">
        <w:rPr>
          <w:sz w:val="24"/>
          <w:szCs w:val="24"/>
        </w:rPr>
        <w:t>1 April 2020</w:t>
      </w:r>
      <w:r w:rsidRPr="007D2F66">
        <w:rPr>
          <w:sz w:val="24"/>
          <w:szCs w:val="24"/>
        </w:rPr>
        <w:t xml:space="preserve"> and the revision cycle </w:t>
      </w:r>
      <w:r w:rsidRPr="007D2F66">
        <w:rPr>
          <w:rFonts w:asciiTheme="majorBidi" w:hAnsiTheme="majorBidi" w:cstheme="majorBidi"/>
          <w:sz w:val="24"/>
          <w:szCs w:val="24"/>
        </w:rPr>
        <w:t>will resume its regular course upon the lifting of the special measures.</w:t>
      </w:r>
      <w:r w:rsidR="004F0858">
        <w:rPr>
          <w:rFonts w:asciiTheme="majorBidi" w:hAnsiTheme="majorBidi" w:cstheme="majorBidi"/>
          <w:sz w:val="24"/>
          <w:szCs w:val="24"/>
        </w:rPr>
        <w:t xml:space="preserve"> Staff</w:t>
      </w:r>
      <w:r w:rsidR="003365DA">
        <w:rPr>
          <w:rFonts w:asciiTheme="majorBidi" w:hAnsiTheme="majorBidi" w:cstheme="majorBidi"/>
          <w:sz w:val="24"/>
          <w:szCs w:val="24"/>
        </w:rPr>
        <w:t xml:space="preserve"> </w:t>
      </w:r>
      <w:r w:rsidR="00DB54E6">
        <w:rPr>
          <w:rFonts w:asciiTheme="majorBidi" w:hAnsiTheme="majorBidi" w:cstheme="majorBidi"/>
          <w:sz w:val="24"/>
          <w:szCs w:val="24"/>
        </w:rPr>
        <w:t>on post</w:t>
      </w:r>
      <w:r w:rsidR="003365DA">
        <w:rPr>
          <w:rFonts w:asciiTheme="majorBidi" w:hAnsiTheme="majorBidi" w:cstheme="majorBidi"/>
          <w:sz w:val="24"/>
          <w:szCs w:val="24"/>
        </w:rPr>
        <w:t xml:space="preserve"> </w:t>
      </w:r>
      <w:r w:rsidR="00433841">
        <w:rPr>
          <w:rFonts w:asciiTheme="majorBidi" w:hAnsiTheme="majorBidi" w:cstheme="majorBidi"/>
          <w:sz w:val="24"/>
          <w:szCs w:val="24"/>
        </w:rPr>
        <w:t xml:space="preserve">after the first implementation of the PTA, but </w:t>
      </w:r>
      <w:r w:rsidR="003365DA">
        <w:rPr>
          <w:rFonts w:asciiTheme="majorBidi" w:hAnsiTheme="majorBidi" w:cstheme="majorBidi"/>
          <w:sz w:val="24"/>
          <w:szCs w:val="24"/>
        </w:rPr>
        <w:t>before 1 April 2020</w:t>
      </w:r>
      <w:r w:rsidR="00433841">
        <w:rPr>
          <w:rFonts w:asciiTheme="majorBidi" w:hAnsiTheme="majorBidi" w:cstheme="majorBidi"/>
          <w:sz w:val="24"/>
          <w:szCs w:val="24"/>
        </w:rPr>
        <w:t>,</w:t>
      </w:r>
      <w:r w:rsidR="003365DA">
        <w:rPr>
          <w:rFonts w:asciiTheme="majorBidi" w:hAnsiTheme="majorBidi" w:cstheme="majorBidi"/>
          <w:sz w:val="24"/>
          <w:szCs w:val="24"/>
        </w:rPr>
        <w:t xml:space="preserve"> </w:t>
      </w:r>
      <w:r w:rsidR="005B5482">
        <w:rPr>
          <w:rFonts w:asciiTheme="majorBidi" w:hAnsiTheme="majorBidi" w:cstheme="majorBidi"/>
          <w:sz w:val="24"/>
          <w:szCs w:val="24"/>
        </w:rPr>
        <w:t>are not eligible for</w:t>
      </w:r>
      <w:r w:rsidR="004C397C" w:rsidRPr="007D2F66">
        <w:rPr>
          <w:sz w:val="24"/>
          <w:szCs w:val="24"/>
        </w:rPr>
        <w:t xml:space="preserve"> </w:t>
      </w:r>
      <w:r w:rsidR="00410A7C">
        <w:rPr>
          <w:sz w:val="24"/>
          <w:szCs w:val="24"/>
        </w:rPr>
        <w:t>the PTA for th</w:t>
      </w:r>
      <w:r w:rsidR="00442F4F">
        <w:rPr>
          <w:sz w:val="24"/>
          <w:szCs w:val="24"/>
        </w:rPr>
        <w:t xml:space="preserve">e period </w:t>
      </w:r>
      <w:r w:rsidR="00433841">
        <w:rPr>
          <w:sz w:val="24"/>
          <w:szCs w:val="24"/>
        </w:rPr>
        <w:t>of service befor</w:t>
      </w:r>
      <w:r w:rsidR="00451246">
        <w:rPr>
          <w:sz w:val="24"/>
          <w:szCs w:val="24"/>
        </w:rPr>
        <w:t>e</w:t>
      </w:r>
      <w:r w:rsidR="00AC002E">
        <w:rPr>
          <w:sz w:val="24"/>
          <w:szCs w:val="24"/>
        </w:rPr>
        <w:t xml:space="preserve"> 1 April 2020</w:t>
      </w:r>
      <w:r w:rsidR="00172DB2">
        <w:rPr>
          <w:sz w:val="24"/>
          <w:szCs w:val="24"/>
        </w:rPr>
        <w:t>, the date that the special measure came into force</w:t>
      </w:r>
      <w:r w:rsidR="00AC002E">
        <w:rPr>
          <w:sz w:val="24"/>
          <w:szCs w:val="24"/>
        </w:rPr>
        <w:t xml:space="preserve">. </w:t>
      </w:r>
      <w:r w:rsidR="00CC5B53">
        <w:rPr>
          <w:sz w:val="24"/>
          <w:szCs w:val="24"/>
        </w:rPr>
        <w:t xml:space="preserve">Table </w:t>
      </w:r>
      <w:r w:rsidR="00E77105">
        <w:rPr>
          <w:sz w:val="24"/>
          <w:szCs w:val="24"/>
        </w:rPr>
        <w:t xml:space="preserve">1 </w:t>
      </w:r>
      <w:r w:rsidR="00CC5B53">
        <w:rPr>
          <w:sz w:val="24"/>
          <w:szCs w:val="24"/>
        </w:rPr>
        <w:t>also provides the applicable start date of the PTA to all staff.</w:t>
      </w:r>
    </w:p>
    <w:p w14:paraId="70395554" w14:textId="72E1E88F" w:rsidR="00930A0E" w:rsidRPr="007D2F66" w:rsidRDefault="004C397C" w:rsidP="007D2F66">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35B2B06F" w14:textId="3770771B" w:rsidR="00F43399" w:rsidRDefault="00F43399" w:rsidP="00F4339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 xml:space="preserve">Table </w:t>
      </w:r>
      <w:r w:rsidR="00E77105">
        <w:rPr>
          <w:b/>
          <w:bCs/>
          <w:sz w:val="24"/>
          <w:szCs w:val="24"/>
        </w:rPr>
        <w:t>1</w:t>
      </w:r>
      <w:r w:rsidR="004A2666">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434B27">
        <w:rPr>
          <w:sz w:val="24"/>
          <w:u w:val="single"/>
        </w:rPr>
        <w:t xml:space="preserve">December </w:t>
      </w:r>
      <w:r>
        <w:rPr>
          <w:sz w:val="24"/>
          <w:u w:val="single"/>
        </w:rPr>
        <w:t>2020</w:t>
      </w:r>
    </w:p>
    <w:p w14:paraId="4BC1B13E" w14:textId="77777777" w:rsidR="00930A0E" w:rsidRPr="00930A0E" w:rsidRDefault="00930A0E" w:rsidP="00930A0E">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C413A6" w:rsidRPr="005C608A" w14:paraId="50C77E43" w14:textId="26D11E94" w:rsidTr="00A91AA1">
        <w:trPr>
          <w:cantSplit/>
          <w:trHeight w:val="576"/>
          <w:tblHeader/>
          <w:jc w:val="center"/>
        </w:trPr>
        <w:tc>
          <w:tcPr>
            <w:tcW w:w="2325" w:type="dxa"/>
            <w:tcBorders>
              <w:top w:val="double" w:sz="4" w:space="0" w:color="auto"/>
              <w:bottom w:val="double" w:sz="4" w:space="0" w:color="auto"/>
            </w:tcBorders>
            <w:vAlign w:val="center"/>
            <w:hideMark/>
          </w:tcPr>
          <w:p w14:paraId="403A8BD4" w14:textId="77777777" w:rsidR="00C413A6" w:rsidRPr="005C608A" w:rsidRDefault="00C413A6"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2113225A" w14:textId="2B70CC69" w:rsidR="00C413A6" w:rsidRPr="005C608A" w:rsidRDefault="00E0410A" w:rsidP="00D01CC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r w:rsidR="00CA4D4B">
              <w:rPr>
                <w:b/>
                <w:bCs/>
                <w:sz w:val="24"/>
                <w:lang w:val="fr-FR"/>
              </w:rPr>
              <w:t>Existing</w:t>
            </w:r>
            <w:r>
              <w:rPr>
                <w:b/>
                <w:bCs/>
                <w:sz w:val="24"/>
                <w:lang w:val="fr-FR"/>
              </w:rPr>
              <w:t xml:space="preserve"> PTA</w:t>
            </w:r>
          </w:p>
        </w:tc>
        <w:tc>
          <w:tcPr>
            <w:tcW w:w="2535" w:type="dxa"/>
            <w:tcBorders>
              <w:top w:val="double" w:sz="4" w:space="0" w:color="auto"/>
              <w:bottom w:val="double" w:sz="4" w:space="0" w:color="auto"/>
            </w:tcBorders>
            <w:vAlign w:val="center"/>
            <w:hideMark/>
          </w:tcPr>
          <w:p w14:paraId="7619A478" w14:textId="2689D767" w:rsidR="00C413A6" w:rsidRPr="005C608A" w:rsidRDefault="00583B3C"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 xml:space="preserve">PTA </w:t>
            </w:r>
            <w:r w:rsidR="00EC2FA2">
              <w:rPr>
                <w:b/>
                <w:bCs/>
                <w:sz w:val="24"/>
              </w:rPr>
              <w:t>starting date</w:t>
            </w:r>
          </w:p>
        </w:tc>
        <w:tc>
          <w:tcPr>
            <w:tcW w:w="2430" w:type="dxa"/>
            <w:tcBorders>
              <w:top w:val="double" w:sz="4" w:space="0" w:color="auto"/>
              <w:bottom w:val="double" w:sz="4" w:space="0" w:color="auto"/>
            </w:tcBorders>
            <w:vAlign w:val="center"/>
          </w:tcPr>
          <w:p w14:paraId="3F8EDA20" w14:textId="109645FE" w:rsidR="00C413A6" w:rsidRPr="005C608A" w:rsidRDefault="009F3F6A"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C413A6" w:rsidRPr="005C608A" w14:paraId="51E33C1A" w14:textId="7ED882E8" w:rsidTr="00A91AA1">
        <w:trPr>
          <w:cantSplit/>
          <w:trHeight w:val="360"/>
          <w:jc w:val="center"/>
        </w:trPr>
        <w:tc>
          <w:tcPr>
            <w:tcW w:w="2325" w:type="dxa"/>
            <w:vAlign w:val="center"/>
          </w:tcPr>
          <w:p w14:paraId="1043B51F" w14:textId="77777777" w:rsidR="00C413A6" w:rsidRPr="004B0F82"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10882581" w14:textId="05D0CC3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52138507" w14:textId="27B98777" w:rsidR="00C413A6" w:rsidRDefault="00000EE4" w:rsidP="00D01CC3">
            <w:pPr>
              <w:jc w:val="center"/>
              <w:rPr>
                <w:sz w:val="24"/>
              </w:rPr>
            </w:pPr>
            <w:r>
              <w:rPr>
                <w:sz w:val="24"/>
              </w:rPr>
              <w:t xml:space="preserve"> </w:t>
            </w:r>
            <w:r w:rsidR="00F83DEE">
              <w:rPr>
                <w:sz w:val="24"/>
              </w:rPr>
              <w:t xml:space="preserve">1 </w:t>
            </w:r>
            <w:r>
              <w:rPr>
                <w:sz w:val="24"/>
              </w:rPr>
              <w:t>Mar</w:t>
            </w:r>
            <w:r w:rsidR="00F83DEE">
              <w:rPr>
                <w:sz w:val="24"/>
              </w:rPr>
              <w:t xml:space="preserve">ch </w:t>
            </w:r>
            <w:r>
              <w:rPr>
                <w:sz w:val="24"/>
              </w:rPr>
              <w:t>2020</w:t>
            </w:r>
          </w:p>
        </w:tc>
        <w:tc>
          <w:tcPr>
            <w:tcW w:w="2430" w:type="dxa"/>
            <w:vAlign w:val="center"/>
          </w:tcPr>
          <w:p w14:paraId="5322EB4D" w14:textId="29333B4B" w:rsidR="00C413A6" w:rsidRDefault="00C5044B" w:rsidP="00D01CC3">
            <w:pPr>
              <w:jc w:val="center"/>
              <w:rPr>
                <w:sz w:val="24"/>
              </w:rPr>
            </w:pPr>
            <w:r>
              <w:rPr>
                <w:sz w:val="24"/>
              </w:rPr>
              <w:t>1 April 2020</w:t>
            </w:r>
          </w:p>
        </w:tc>
      </w:tr>
      <w:tr w:rsidR="00C413A6" w:rsidRPr="005C608A" w14:paraId="3502E0B9" w14:textId="7ED74A27" w:rsidTr="00A91AA1">
        <w:trPr>
          <w:cantSplit/>
          <w:trHeight w:val="360"/>
          <w:jc w:val="center"/>
        </w:trPr>
        <w:tc>
          <w:tcPr>
            <w:tcW w:w="2325" w:type="dxa"/>
            <w:vAlign w:val="center"/>
          </w:tcPr>
          <w:p w14:paraId="554BB4D9" w14:textId="652ABB3C"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5465CD16" w14:textId="7892E16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6079A02E" w14:textId="4C6BFE02" w:rsidR="00C413A6" w:rsidRDefault="00981902" w:rsidP="00D01CC3">
            <w:pPr>
              <w:jc w:val="center"/>
              <w:rPr>
                <w:sz w:val="24"/>
              </w:rPr>
            </w:pPr>
            <w:r>
              <w:rPr>
                <w:sz w:val="24"/>
              </w:rPr>
              <w:t xml:space="preserve"> </w:t>
            </w:r>
            <w:r w:rsidR="00F83DEE">
              <w:rPr>
                <w:sz w:val="24"/>
              </w:rPr>
              <w:t xml:space="preserve">1 </w:t>
            </w:r>
            <w:r>
              <w:rPr>
                <w:sz w:val="24"/>
              </w:rPr>
              <w:t>Jun</w:t>
            </w:r>
            <w:r w:rsidR="00F83DEE">
              <w:rPr>
                <w:sz w:val="24"/>
              </w:rPr>
              <w:t xml:space="preserve">e </w:t>
            </w:r>
            <w:r>
              <w:rPr>
                <w:sz w:val="24"/>
              </w:rPr>
              <w:t>2020</w:t>
            </w:r>
          </w:p>
        </w:tc>
        <w:tc>
          <w:tcPr>
            <w:tcW w:w="2430" w:type="dxa"/>
            <w:vAlign w:val="center"/>
          </w:tcPr>
          <w:p w14:paraId="2444A77E" w14:textId="32782892" w:rsidR="00C413A6" w:rsidRDefault="00C5044B" w:rsidP="00D01CC3">
            <w:pPr>
              <w:jc w:val="center"/>
              <w:rPr>
                <w:sz w:val="24"/>
              </w:rPr>
            </w:pPr>
            <w:r>
              <w:rPr>
                <w:sz w:val="24"/>
              </w:rPr>
              <w:t>1 June 2020</w:t>
            </w:r>
          </w:p>
        </w:tc>
      </w:tr>
      <w:tr w:rsidR="00C413A6" w:rsidRPr="005C608A" w14:paraId="33E8E017" w14:textId="7C938E65" w:rsidTr="00A91AA1">
        <w:trPr>
          <w:cantSplit/>
          <w:trHeight w:val="292"/>
          <w:jc w:val="center"/>
        </w:trPr>
        <w:tc>
          <w:tcPr>
            <w:tcW w:w="2325" w:type="dxa"/>
            <w:vAlign w:val="center"/>
          </w:tcPr>
          <w:p w14:paraId="2BED0A3D" w14:textId="7EFB5C66"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3FAE9B0E" w14:textId="7C9A44D8"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287F3A36" w14:textId="1DCAAB13" w:rsidR="00C413A6" w:rsidRDefault="00F83DEE" w:rsidP="00D01CC3">
            <w:pPr>
              <w:jc w:val="center"/>
              <w:rPr>
                <w:sz w:val="24"/>
              </w:rPr>
            </w:pPr>
            <w:r>
              <w:rPr>
                <w:sz w:val="24"/>
              </w:rPr>
              <w:t xml:space="preserve">1 </w:t>
            </w:r>
            <w:r w:rsidR="00BB45C9">
              <w:rPr>
                <w:sz w:val="24"/>
              </w:rPr>
              <w:t>Oct</w:t>
            </w:r>
            <w:r>
              <w:rPr>
                <w:sz w:val="24"/>
              </w:rPr>
              <w:t xml:space="preserve">ober </w:t>
            </w:r>
            <w:r w:rsidR="00BB45C9">
              <w:rPr>
                <w:sz w:val="24"/>
              </w:rPr>
              <w:t>2019</w:t>
            </w:r>
          </w:p>
        </w:tc>
        <w:tc>
          <w:tcPr>
            <w:tcW w:w="2430" w:type="dxa"/>
            <w:vAlign w:val="center"/>
          </w:tcPr>
          <w:p w14:paraId="43CABE37" w14:textId="11CB82F7" w:rsidR="00C413A6" w:rsidRDefault="00C5044B" w:rsidP="00D01CC3">
            <w:pPr>
              <w:jc w:val="center"/>
              <w:rPr>
                <w:sz w:val="24"/>
              </w:rPr>
            </w:pPr>
            <w:r>
              <w:rPr>
                <w:sz w:val="24"/>
              </w:rPr>
              <w:t>1 April 2020</w:t>
            </w:r>
          </w:p>
        </w:tc>
      </w:tr>
      <w:tr w:rsidR="00C413A6" w:rsidRPr="005C608A" w14:paraId="54F1F3F4" w14:textId="710BD23F" w:rsidTr="00A91AA1">
        <w:trPr>
          <w:cantSplit/>
          <w:trHeight w:val="360"/>
          <w:jc w:val="center"/>
        </w:trPr>
        <w:tc>
          <w:tcPr>
            <w:tcW w:w="2325" w:type="dxa"/>
            <w:tcBorders>
              <w:bottom w:val="single" w:sz="8" w:space="0" w:color="auto"/>
            </w:tcBorders>
            <w:vAlign w:val="center"/>
          </w:tcPr>
          <w:p w14:paraId="15859421" w14:textId="2833237B" w:rsidR="00C413A6" w:rsidRPr="00D4627E"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09071EE" w14:textId="2C358DAA"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006F9D4B" w14:textId="342ACD82" w:rsidR="00C413A6" w:rsidRDefault="00F83DEE" w:rsidP="00D01CC3">
            <w:pPr>
              <w:jc w:val="center"/>
              <w:rPr>
                <w:sz w:val="24"/>
              </w:rPr>
            </w:pPr>
            <w:r>
              <w:rPr>
                <w:sz w:val="24"/>
              </w:rPr>
              <w:t>1 October 2019</w:t>
            </w:r>
          </w:p>
        </w:tc>
        <w:tc>
          <w:tcPr>
            <w:tcW w:w="2430" w:type="dxa"/>
            <w:tcBorders>
              <w:bottom w:val="single" w:sz="8" w:space="0" w:color="auto"/>
            </w:tcBorders>
            <w:vAlign w:val="center"/>
          </w:tcPr>
          <w:p w14:paraId="6D8DC042" w14:textId="725686B8" w:rsidR="00C413A6" w:rsidRDefault="00C5044B" w:rsidP="00D01CC3">
            <w:pPr>
              <w:jc w:val="center"/>
              <w:rPr>
                <w:sz w:val="24"/>
              </w:rPr>
            </w:pPr>
            <w:r>
              <w:rPr>
                <w:sz w:val="24"/>
              </w:rPr>
              <w:t>1 April 2020</w:t>
            </w:r>
          </w:p>
        </w:tc>
      </w:tr>
      <w:tr w:rsidR="00C413A6" w:rsidRPr="005C608A" w14:paraId="54132984" w14:textId="5FA558FC" w:rsidTr="00A91AA1">
        <w:trPr>
          <w:cantSplit/>
          <w:trHeight w:val="328"/>
          <w:jc w:val="center"/>
        </w:trPr>
        <w:tc>
          <w:tcPr>
            <w:tcW w:w="2325" w:type="dxa"/>
            <w:tcBorders>
              <w:top w:val="single" w:sz="8" w:space="0" w:color="auto"/>
              <w:bottom w:val="double" w:sz="4" w:space="0" w:color="auto"/>
            </w:tcBorders>
            <w:vAlign w:val="center"/>
          </w:tcPr>
          <w:p w14:paraId="2D99159B" w14:textId="0781C98F"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64DEAD0E" w14:textId="5454FDB3"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4DA1D271" w14:textId="045B7071" w:rsidR="00C413A6" w:rsidRDefault="00F83DEE" w:rsidP="00D01CC3">
            <w:pPr>
              <w:jc w:val="center"/>
              <w:rPr>
                <w:sz w:val="24"/>
              </w:rPr>
            </w:pPr>
            <w:r>
              <w:rPr>
                <w:sz w:val="24"/>
              </w:rPr>
              <w:t xml:space="preserve">1 </w:t>
            </w:r>
            <w:r w:rsidR="00AB3FAA">
              <w:rPr>
                <w:sz w:val="24"/>
              </w:rPr>
              <w:t>Feb</w:t>
            </w:r>
            <w:r>
              <w:rPr>
                <w:sz w:val="24"/>
              </w:rPr>
              <w:t xml:space="preserve">ruary </w:t>
            </w:r>
            <w:r w:rsidR="00AB3FAA">
              <w:rPr>
                <w:sz w:val="24"/>
              </w:rPr>
              <w:t>2020</w:t>
            </w:r>
          </w:p>
        </w:tc>
        <w:tc>
          <w:tcPr>
            <w:tcW w:w="2430" w:type="dxa"/>
            <w:tcBorders>
              <w:top w:val="single" w:sz="8" w:space="0" w:color="auto"/>
              <w:bottom w:val="double" w:sz="4" w:space="0" w:color="auto"/>
            </w:tcBorders>
            <w:vAlign w:val="center"/>
          </w:tcPr>
          <w:p w14:paraId="6553A3B2" w14:textId="4DACDAF5" w:rsidR="00C413A6" w:rsidRDefault="00C5044B" w:rsidP="00D01CC3">
            <w:pPr>
              <w:jc w:val="center"/>
              <w:rPr>
                <w:sz w:val="24"/>
              </w:rPr>
            </w:pPr>
            <w:r>
              <w:rPr>
                <w:sz w:val="24"/>
              </w:rPr>
              <w:t>1 April 2020</w:t>
            </w:r>
          </w:p>
        </w:tc>
      </w:tr>
    </w:tbl>
    <w:p w14:paraId="2DD8E476" w14:textId="60087EDE" w:rsidR="002250A3" w:rsidRDefault="00EA78D8" w:rsidP="00182462">
      <w:pPr>
        <w:pStyle w:val="ListParagraph"/>
        <w:tabs>
          <w:tab w:val="left" w:pos="0"/>
        </w:tabs>
        <w:ind w:left="0"/>
        <w:jc w:val="both"/>
        <w:outlineLvl w:val="0"/>
        <w:rPr>
          <w:sz w:val="24"/>
          <w:szCs w:val="24"/>
        </w:rPr>
      </w:pPr>
      <w:r>
        <w:rPr>
          <w:sz w:val="24"/>
          <w:szCs w:val="24"/>
        </w:rPr>
        <w:lastRenderedPageBreak/>
        <w:t xml:space="preserve">  </w:t>
      </w:r>
    </w:p>
    <w:p w14:paraId="643D943E" w14:textId="77777777" w:rsidR="00E46723" w:rsidRDefault="00E46723" w:rsidP="001A35BA">
      <w:pPr>
        <w:pStyle w:val="ListParagraph"/>
        <w:tabs>
          <w:tab w:val="left" w:pos="0"/>
          <w:tab w:val="left" w:pos="720"/>
          <w:tab w:val="left" w:pos="9331"/>
        </w:tabs>
        <w:ind w:left="0"/>
        <w:jc w:val="both"/>
        <w:outlineLvl w:val="0"/>
        <w:rPr>
          <w:sz w:val="24"/>
          <w:szCs w:val="24"/>
        </w:rPr>
      </w:pPr>
    </w:p>
    <w:p w14:paraId="2AC35752" w14:textId="421AA4F3" w:rsidR="006C01CE" w:rsidRPr="00FF6E42" w:rsidRDefault="00002881"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VI</w:t>
      </w:r>
      <w:r w:rsidR="006C01CE">
        <w:rPr>
          <w:b/>
          <w:sz w:val="24"/>
        </w:rPr>
        <w:t>.</w:t>
      </w:r>
      <w:r w:rsidR="006C01CE" w:rsidRPr="00FF6E42">
        <w:rPr>
          <w:b/>
          <w:sz w:val="24"/>
        </w:rPr>
        <w:tab/>
      </w:r>
      <w:r w:rsidR="006C01CE" w:rsidRPr="006C01CE">
        <w:rPr>
          <w:b/>
          <w:sz w:val="24"/>
          <w:u w:val="single"/>
        </w:rPr>
        <w:t>One Month Rule</w:t>
      </w:r>
    </w:p>
    <w:p w14:paraId="22F9A90D" w14:textId="77777777" w:rsidR="006C01CE" w:rsidRDefault="006C01CE"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ED71D68" w14:textId="2C5EC4F0" w:rsidR="006C01CE" w:rsidRDefault="00F256C8" w:rsidP="006C01CE">
      <w:pPr>
        <w:pStyle w:val="ListParagraph"/>
        <w:numPr>
          <w:ilvl w:val="0"/>
          <w:numId w:val="5"/>
        </w:numPr>
        <w:tabs>
          <w:tab w:val="left" w:pos="0"/>
          <w:tab w:val="left" w:pos="720"/>
          <w:tab w:val="left" w:pos="9331"/>
        </w:tabs>
        <w:ind w:left="0" w:firstLine="0"/>
        <w:jc w:val="both"/>
        <w:outlineLvl w:val="0"/>
        <w:rPr>
          <w:sz w:val="24"/>
          <w:szCs w:val="24"/>
        </w:rPr>
      </w:pPr>
      <w:r w:rsidRPr="00F256C8">
        <w:rPr>
          <w:sz w:val="24"/>
          <w:szCs w:val="24"/>
        </w:rPr>
        <w:t xml:space="preserve">Due to sustained substantial inflation over the past six- and twelve-month periods, the one-month rule </w:t>
      </w:r>
      <w:r w:rsidR="00525EC3">
        <w:rPr>
          <w:sz w:val="24"/>
          <w:szCs w:val="24"/>
        </w:rPr>
        <w:t>continued to be</w:t>
      </w:r>
      <w:r w:rsidRPr="00F256C8">
        <w:rPr>
          <w:sz w:val="24"/>
          <w:szCs w:val="24"/>
        </w:rPr>
        <w:t xml:space="preserve"> applicable for </w:t>
      </w:r>
      <w:r w:rsidRPr="00A33C9B">
        <w:rPr>
          <w:b/>
          <w:bCs/>
          <w:sz w:val="24"/>
          <w:szCs w:val="24"/>
        </w:rPr>
        <w:t xml:space="preserve">Lebanon </w:t>
      </w:r>
      <w:r w:rsidRPr="00F256C8">
        <w:rPr>
          <w:sz w:val="24"/>
          <w:szCs w:val="24"/>
        </w:rPr>
        <w:t xml:space="preserve">and </w:t>
      </w:r>
      <w:r w:rsidRPr="00A33C9B">
        <w:rPr>
          <w:b/>
          <w:bCs/>
          <w:sz w:val="24"/>
          <w:szCs w:val="24"/>
        </w:rPr>
        <w:t>Sudan.</w:t>
      </w:r>
      <w:r w:rsidRPr="00F256C8">
        <w:rPr>
          <w:sz w:val="24"/>
          <w:szCs w:val="24"/>
        </w:rPr>
        <w:t xml:space="preserve"> Under this rule, the post adjustment multipliers of Lebanon and Sudan </w:t>
      </w:r>
      <w:r w:rsidR="002E59C7">
        <w:rPr>
          <w:sz w:val="24"/>
          <w:szCs w:val="24"/>
        </w:rPr>
        <w:t>are</w:t>
      </w:r>
      <w:r w:rsidRPr="00F256C8">
        <w:rPr>
          <w:sz w:val="24"/>
          <w:szCs w:val="24"/>
        </w:rPr>
        <w:t xml:space="preserve"> reviewed on a monthly basis during the period of substantial inflation. In accordance with </w:t>
      </w:r>
      <w:r w:rsidR="009216A7">
        <w:rPr>
          <w:sz w:val="24"/>
          <w:szCs w:val="24"/>
        </w:rPr>
        <w:t>th</w:t>
      </w:r>
      <w:r w:rsidR="0002588D">
        <w:rPr>
          <w:sz w:val="24"/>
          <w:szCs w:val="24"/>
        </w:rPr>
        <w:t>e</w:t>
      </w:r>
      <w:r w:rsidR="009216A7">
        <w:rPr>
          <w:sz w:val="24"/>
          <w:szCs w:val="24"/>
        </w:rPr>
        <w:t xml:space="preserve"> rule</w:t>
      </w:r>
      <w:r w:rsidRPr="00F256C8">
        <w:rPr>
          <w:sz w:val="24"/>
          <w:szCs w:val="24"/>
        </w:rPr>
        <w:t xml:space="preserve">, the applicable post adjustment multipliers effective 1 </w:t>
      </w:r>
      <w:r w:rsidR="00B01578">
        <w:rPr>
          <w:sz w:val="24"/>
          <w:szCs w:val="24"/>
        </w:rPr>
        <w:t>December</w:t>
      </w:r>
      <w:r w:rsidR="00354848">
        <w:rPr>
          <w:sz w:val="24"/>
          <w:szCs w:val="24"/>
        </w:rPr>
        <w:t xml:space="preserve"> </w:t>
      </w:r>
      <w:r w:rsidRPr="00F256C8">
        <w:rPr>
          <w:sz w:val="24"/>
          <w:szCs w:val="24"/>
        </w:rPr>
        <w:t xml:space="preserve">2020 are listed in </w:t>
      </w:r>
      <w:r w:rsidR="00FF5433">
        <w:rPr>
          <w:sz w:val="24"/>
          <w:szCs w:val="24"/>
        </w:rPr>
        <w:t>the attached</w:t>
      </w:r>
      <w:r w:rsidR="00FF5433" w:rsidRPr="00E826EA">
        <w:rPr>
          <w:sz w:val="24"/>
          <w:szCs w:val="24"/>
        </w:rPr>
        <w:t xml:space="preserve"> Consolidated Post Adjustment Circular</w:t>
      </w:r>
      <w:r w:rsidR="006C01CE" w:rsidRPr="00B05F3A">
        <w:rPr>
          <w:sz w:val="24"/>
          <w:szCs w:val="24"/>
        </w:rPr>
        <w:t>.</w:t>
      </w:r>
    </w:p>
    <w:p w14:paraId="59B08015" w14:textId="0E58AA77" w:rsidR="001B11A9" w:rsidRDefault="001B11A9" w:rsidP="00FF5433">
      <w:pPr>
        <w:pStyle w:val="ListParagraph"/>
        <w:tabs>
          <w:tab w:val="left" w:pos="0"/>
          <w:tab w:val="left" w:pos="720"/>
          <w:tab w:val="left" w:pos="9331"/>
        </w:tabs>
        <w:ind w:left="0"/>
        <w:jc w:val="both"/>
        <w:outlineLvl w:val="0"/>
        <w:rPr>
          <w:sz w:val="24"/>
          <w:szCs w:val="24"/>
        </w:rPr>
      </w:pPr>
    </w:p>
    <w:p w14:paraId="30E0C257" w14:textId="728E6522" w:rsidR="005A3FF9" w:rsidRDefault="005A3FF9" w:rsidP="001A35BA">
      <w:pPr>
        <w:pStyle w:val="ListParagraph"/>
        <w:tabs>
          <w:tab w:val="left" w:pos="0"/>
          <w:tab w:val="left" w:pos="720"/>
          <w:tab w:val="left" w:pos="9331"/>
        </w:tabs>
        <w:ind w:left="0"/>
        <w:jc w:val="both"/>
        <w:outlineLvl w:val="0"/>
        <w:rPr>
          <w:sz w:val="24"/>
          <w:szCs w:val="24"/>
        </w:rPr>
      </w:pPr>
    </w:p>
    <w:p w14:paraId="5BCAD085" w14:textId="0EAE723C" w:rsidR="0048348B" w:rsidRDefault="0048348B" w:rsidP="001A35BA">
      <w:pPr>
        <w:pStyle w:val="ListParagraph"/>
        <w:tabs>
          <w:tab w:val="left" w:pos="0"/>
          <w:tab w:val="left" w:pos="720"/>
          <w:tab w:val="left" w:pos="9331"/>
        </w:tabs>
        <w:ind w:left="0"/>
        <w:jc w:val="both"/>
        <w:outlineLvl w:val="0"/>
        <w:rPr>
          <w:sz w:val="24"/>
          <w:szCs w:val="24"/>
        </w:rPr>
      </w:pPr>
    </w:p>
    <w:p w14:paraId="74008343" w14:textId="5262219F" w:rsidR="00AE5844" w:rsidRPr="002C2217" w:rsidRDefault="00F7464C" w:rsidP="002C2217">
      <w:pPr>
        <w:tabs>
          <w:tab w:val="left" w:pos="720"/>
          <w:tab w:val="center" w:pos="4680"/>
          <w:tab w:val="left" w:pos="5068"/>
          <w:tab w:val="left" w:pos="5760"/>
          <w:tab w:val="left" w:pos="6451"/>
          <w:tab w:val="left" w:pos="7257"/>
          <w:tab w:val="left" w:pos="7948"/>
          <w:tab w:val="left" w:pos="8640"/>
          <w:tab w:val="left" w:pos="9331"/>
        </w:tabs>
        <w:outlineLvl w:val="0"/>
        <w:rPr>
          <w:b/>
          <w:sz w:val="24"/>
        </w:rPr>
      </w:pPr>
      <w:r w:rsidRPr="002C2217">
        <w:rPr>
          <w:b/>
          <w:sz w:val="24"/>
        </w:rPr>
        <w:t xml:space="preserve">VII. </w:t>
      </w:r>
      <w:r w:rsidR="00F45547" w:rsidRPr="002C2217">
        <w:rPr>
          <w:b/>
          <w:sz w:val="24"/>
        </w:rPr>
        <w:t xml:space="preserve"> </w:t>
      </w:r>
      <w:r w:rsidR="009519CD" w:rsidRPr="002C2217">
        <w:rPr>
          <w:b/>
          <w:sz w:val="24"/>
        </w:rPr>
        <w:t xml:space="preserve">    </w:t>
      </w:r>
      <w:r w:rsidR="00F7337F" w:rsidRPr="002C2217">
        <w:rPr>
          <w:b/>
          <w:sz w:val="24"/>
          <w:u w:val="single"/>
        </w:rPr>
        <w:t>Interim Post Adjustment Classification for New Zealand</w:t>
      </w:r>
    </w:p>
    <w:p w14:paraId="1CCDF913" w14:textId="77777777" w:rsidR="000A1579" w:rsidRDefault="000A1579" w:rsidP="001A35BA">
      <w:pPr>
        <w:pStyle w:val="ListParagraph"/>
        <w:tabs>
          <w:tab w:val="left" w:pos="0"/>
          <w:tab w:val="left" w:pos="720"/>
          <w:tab w:val="left" w:pos="9331"/>
        </w:tabs>
        <w:ind w:left="0"/>
        <w:jc w:val="both"/>
        <w:outlineLvl w:val="0"/>
        <w:rPr>
          <w:iCs/>
          <w:sz w:val="22"/>
          <w:szCs w:val="22"/>
        </w:rPr>
      </w:pPr>
    </w:p>
    <w:p w14:paraId="59293AF1" w14:textId="3AAF86A8" w:rsidR="0048348B" w:rsidRPr="00771107" w:rsidRDefault="00522F13" w:rsidP="000A1579">
      <w:pPr>
        <w:pStyle w:val="ListParagraph"/>
        <w:numPr>
          <w:ilvl w:val="0"/>
          <w:numId w:val="5"/>
        </w:numPr>
        <w:tabs>
          <w:tab w:val="left" w:pos="0"/>
          <w:tab w:val="left" w:pos="720"/>
          <w:tab w:val="left" w:pos="9331"/>
        </w:tabs>
        <w:ind w:left="0" w:firstLine="0"/>
        <w:jc w:val="both"/>
        <w:outlineLvl w:val="0"/>
        <w:rPr>
          <w:sz w:val="24"/>
          <w:szCs w:val="24"/>
        </w:rPr>
      </w:pPr>
      <w:r w:rsidRPr="00522F13">
        <w:rPr>
          <w:rStyle w:val="Emphasis"/>
          <w:i w:val="0"/>
          <w:iCs w:val="0"/>
          <w:sz w:val="24"/>
          <w:szCs w:val="24"/>
        </w:rPr>
        <w:t xml:space="preserve">Following the establishment of an interim </w:t>
      </w:r>
      <w:r w:rsidRPr="00537774">
        <w:rPr>
          <w:iCs/>
          <w:sz w:val="24"/>
          <w:szCs w:val="24"/>
        </w:rPr>
        <w:t>post adjustment multiplier and rental subsidy thresholds</w:t>
      </w:r>
      <w:r w:rsidRPr="00522F13">
        <w:rPr>
          <w:i/>
          <w:sz w:val="24"/>
          <w:szCs w:val="24"/>
        </w:rPr>
        <w:t xml:space="preserve"> </w:t>
      </w:r>
      <w:r w:rsidRPr="00522F13">
        <w:rPr>
          <w:rStyle w:val="Emphasis"/>
          <w:i w:val="0"/>
          <w:iCs w:val="0"/>
          <w:sz w:val="24"/>
          <w:szCs w:val="24"/>
        </w:rPr>
        <w:t xml:space="preserve">for </w:t>
      </w:r>
      <w:r w:rsidRPr="00522F13">
        <w:rPr>
          <w:rStyle w:val="Emphasis"/>
          <w:b/>
          <w:bCs/>
          <w:i w:val="0"/>
          <w:iCs w:val="0"/>
          <w:sz w:val="24"/>
          <w:szCs w:val="24"/>
        </w:rPr>
        <w:t>New Zealand</w:t>
      </w:r>
      <w:r w:rsidRPr="00522F13">
        <w:rPr>
          <w:rStyle w:val="Emphasis"/>
          <w:i w:val="0"/>
          <w:iCs w:val="0"/>
          <w:sz w:val="24"/>
          <w:szCs w:val="24"/>
        </w:rPr>
        <w:t xml:space="preserve">, the applicable multiplier and rental subsidy thresholds effective </w:t>
      </w:r>
      <w:r w:rsidRPr="00522F13">
        <w:rPr>
          <w:rStyle w:val="Emphasis"/>
          <w:b/>
          <w:bCs/>
          <w:i w:val="0"/>
          <w:iCs w:val="0"/>
          <w:sz w:val="24"/>
          <w:szCs w:val="24"/>
        </w:rPr>
        <w:t>1 December 2020</w:t>
      </w:r>
      <w:r w:rsidRPr="00571D99">
        <w:rPr>
          <w:rStyle w:val="Emphasis"/>
          <w:sz w:val="24"/>
          <w:szCs w:val="24"/>
        </w:rPr>
        <w:t xml:space="preserve">, </w:t>
      </w:r>
      <w:r w:rsidRPr="00F65802">
        <w:rPr>
          <w:rStyle w:val="Emphasis"/>
          <w:i w:val="0"/>
          <w:iCs w:val="0"/>
          <w:sz w:val="24"/>
          <w:szCs w:val="24"/>
        </w:rPr>
        <w:t>are</w:t>
      </w:r>
      <w:r w:rsidR="008A6E7E" w:rsidRPr="00F65802">
        <w:rPr>
          <w:i/>
          <w:sz w:val="24"/>
          <w:szCs w:val="24"/>
        </w:rPr>
        <w:t xml:space="preserve"> </w:t>
      </w:r>
      <w:r w:rsidR="008A6E7E" w:rsidRPr="00771107">
        <w:rPr>
          <w:iCs/>
          <w:sz w:val="24"/>
          <w:szCs w:val="24"/>
        </w:rPr>
        <w:t>shown in Table</w:t>
      </w:r>
      <w:r w:rsidR="00E369B8" w:rsidRPr="00771107">
        <w:rPr>
          <w:iCs/>
          <w:sz w:val="24"/>
          <w:szCs w:val="24"/>
        </w:rPr>
        <w:t xml:space="preserve"> 2</w:t>
      </w:r>
      <w:r w:rsidR="008438D8">
        <w:rPr>
          <w:iCs/>
          <w:sz w:val="24"/>
          <w:szCs w:val="24"/>
        </w:rPr>
        <w:t>.</w:t>
      </w:r>
    </w:p>
    <w:p w14:paraId="107C0BE6" w14:textId="2650432D" w:rsidR="00E369B8" w:rsidRDefault="00E369B8" w:rsidP="00E369B8">
      <w:pPr>
        <w:tabs>
          <w:tab w:val="left" w:pos="0"/>
          <w:tab w:val="left" w:pos="720"/>
          <w:tab w:val="left" w:pos="9331"/>
        </w:tabs>
        <w:jc w:val="both"/>
        <w:outlineLvl w:val="0"/>
        <w:rPr>
          <w:sz w:val="24"/>
          <w:szCs w:val="24"/>
        </w:rPr>
      </w:pPr>
    </w:p>
    <w:p w14:paraId="18F9C429" w14:textId="34C4370A" w:rsidR="00EA44FB" w:rsidRPr="00EA44FB" w:rsidRDefault="00EA44FB" w:rsidP="00EA44F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r w:rsidRPr="00EA44FB">
        <w:rPr>
          <w:b/>
          <w:bCs/>
          <w:sz w:val="24"/>
          <w:szCs w:val="24"/>
        </w:rPr>
        <w:t xml:space="preserve">Table </w:t>
      </w:r>
      <w:r>
        <w:rPr>
          <w:b/>
          <w:bCs/>
          <w:sz w:val="24"/>
          <w:szCs w:val="24"/>
        </w:rPr>
        <w:t>2:</w:t>
      </w:r>
      <w:r w:rsidRPr="00EA44FB">
        <w:rPr>
          <w:b/>
          <w:bCs/>
          <w:sz w:val="24"/>
          <w:szCs w:val="24"/>
        </w:rPr>
        <w:t xml:space="preserve"> </w:t>
      </w:r>
      <w:r w:rsidR="0028291B">
        <w:rPr>
          <w:sz w:val="24"/>
          <w:szCs w:val="24"/>
          <w:u w:val="single"/>
        </w:rPr>
        <w:t xml:space="preserve">Duty station with </w:t>
      </w:r>
      <w:r w:rsidR="00724936">
        <w:rPr>
          <w:sz w:val="24"/>
          <w:szCs w:val="24"/>
          <w:u w:val="single"/>
        </w:rPr>
        <w:t>I</w:t>
      </w:r>
      <w:r w:rsidRPr="00EA44FB">
        <w:rPr>
          <w:sz w:val="24"/>
          <w:szCs w:val="24"/>
          <w:u w:val="single"/>
        </w:rPr>
        <w:t xml:space="preserve">nterim </w:t>
      </w:r>
      <w:r w:rsidR="00724936">
        <w:rPr>
          <w:sz w:val="24"/>
          <w:szCs w:val="24"/>
          <w:u w:val="single"/>
        </w:rPr>
        <w:t>Post Adjustment Classification</w:t>
      </w:r>
    </w:p>
    <w:p w14:paraId="40E7174F" w14:textId="77777777" w:rsidR="00EA44FB" w:rsidRPr="00C74CDD" w:rsidRDefault="00EA44FB" w:rsidP="00EA44FB">
      <w:pPr>
        <w:rPr>
          <w:rStyle w:val="Emphasis"/>
          <w:i w:val="0"/>
          <w:sz w:val="24"/>
          <w:szCs w:val="24"/>
        </w:rPr>
      </w:pPr>
    </w:p>
    <w:tbl>
      <w:tblPr>
        <w:tblStyle w:val="TableGrid"/>
        <w:tblW w:w="9607" w:type="dxa"/>
        <w:jc w:val="center"/>
        <w:tblLook w:val="04A0" w:firstRow="1" w:lastRow="0" w:firstColumn="1" w:lastColumn="0" w:noHBand="0" w:noVBand="1"/>
      </w:tblPr>
      <w:tblGrid>
        <w:gridCol w:w="2222"/>
        <w:gridCol w:w="1805"/>
        <w:gridCol w:w="2634"/>
        <w:gridCol w:w="2946"/>
      </w:tblGrid>
      <w:tr w:rsidR="00EA44FB" w:rsidRPr="00771107" w14:paraId="12ED545B" w14:textId="77777777" w:rsidTr="000428AE">
        <w:trPr>
          <w:trHeight w:val="369"/>
          <w:jc w:val="center"/>
        </w:trPr>
        <w:tc>
          <w:tcPr>
            <w:tcW w:w="2222" w:type="dxa"/>
            <w:vMerge w:val="restart"/>
            <w:tcBorders>
              <w:top w:val="double" w:sz="6" w:space="0" w:color="000000"/>
              <w:left w:val="double" w:sz="6" w:space="0" w:color="000000"/>
            </w:tcBorders>
            <w:vAlign w:val="center"/>
          </w:tcPr>
          <w:p w14:paraId="7C76174C" w14:textId="2A9908E2" w:rsidR="00EA44FB" w:rsidRPr="00771107" w:rsidRDefault="00A36862" w:rsidP="0034338F">
            <w:pPr>
              <w:spacing w:line="264" w:lineRule="exact"/>
              <w:ind w:right="270"/>
              <w:jc w:val="center"/>
              <w:rPr>
                <w:rStyle w:val="Emphasis"/>
                <w:b/>
                <w:bCs/>
                <w:i w:val="0"/>
                <w:iCs w:val="0"/>
                <w:sz w:val="24"/>
                <w:szCs w:val="24"/>
              </w:rPr>
            </w:pPr>
            <w:r>
              <w:rPr>
                <w:rStyle w:val="Emphasis"/>
                <w:b/>
                <w:bCs/>
                <w:i w:val="0"/>
                <w:iCs w:val="0"/>
                <w:sz w:val="24"/>
                <w:szCs w:val="24"/>
              </w:rPr>
              <w:t>D</w:t>
            </w:r>
            <w:r w:rsidR="00570956">
              <w:rPr>
                <w:rStyle w:val="Emphasis"/>
                <w:b/>
                <w:bCs/>
                <w:i w:val="0"/>
                <w:iCs w:val="0"/>
                <w:sz w:val="24"/>
                <w:szCs w:val="24"/>
              </w:rPr>
              <w:t>uty Station</w:t>
            </w:r>
          </w:p>
        </w:tc>
        <w:tc>
          <w:tcPr>
            <w:tcW w:w="1805" w:type="dxa"/>
            <w:vMerge w:val="restart"/>
            <w:tcBorders>
              <w:top w:val="double" w:sz="6" w:space="0" w:color="000000"/>
            </w:tcBorders>
          </w:tcPr>
          <w:p w14:paraId="5968CA80" w14:textId="77777777" w:rsidR="00EA44FB" w:rsidRPr="00771107" w:rsidRDefault="00EA44FB" w:rsidP="0034338F">
            <w:pPr>
              <w:jc w:val="center"/>
              <w:rPr>
                <w:b/>
                <w:bCs/>
                <w:sz w:val="24"/>
                <w:szCs w:val="24"/>
              </w:rPr>
            </w:pPr>
          </w:p>
          <w:p w14:paraId="7E0D54FF" w14:textId="02E4B56E" w:rsidR="00EA44FB" w:rsidRPr="00570956" w:rsidRDefault="00570956" w:rsidP="0034338F">
            <w:pPr>
              <w:jc w:val="center"/>
              <w:rPr>
                <w:b/>
                <w:bCs/>
                <w:sz w:val="24"/>
                <w:szCs w:val="24"/>
              </w:rPr>
            </w:pPr>
            <w:r w:rsidRPr="00570956">
              <w:rPr>
                <w:b/>
                <w:bCs/>
                <w:sz w:val="24"/>
                <w:szCs w:val="24"/>
              </w:rPr>
              <w:t>Multiplier</w:t>
            </w:r>
          </w:p>
        </w:tc>
        <w:tc>
          <w:tcPr>
            <w:tcW w:w="5580" w:type="dxa"/>
            <w:gridSpan w:val="2"/>
            <w:tcBorders>
              <w:top w:val="double" w:sz="6" w:space="0" w:color="000000"/>
              <w:right w:val="double" w:sz="6" w:space="0" w:color="000000"/>
            </w:tcBorders>
            <w:vAlign w:val="center"/>
          </w:tcPr>
          <w:p w14:paraId="6082BF2F" w14:textId="2DDF7492" w:rsidR="00EA44FB" w:rsidRPr="00771107" w:rsidRDefault="00570956" w:rsidP="0034338F">
            <w:pPr>
              <w:spacing w:line="264" w:lineRule="exact"/>
              <w:ind w:right="270"/>
              <w:jc w:val="center"/>
              <w:rPr>
                <w:rStyle w:val="Emphasis"/>
                <w:b/>
                <w:bCs/>
                <w:i w:val="0"/>
                <w:iCs w:val="0"/>
                <w:sz w:val="24"/>
                <w:szCs w:val="24"/>
              </w:rPr>
            </w:pPr>
            <w:r>
              <w:rPr>
                <w:rStyle w:val="Emphasis"/>
                <w:b/>
                <w:bCs/>
                <w:i w:val="0"/>
                <w:iCs w:val="0"/>
                <w:sz w:val="24"/>
                <w:szCs w:val="24"/>
              </w:rPr>
              <w:t>Rental Subsidy Thresholds</w:t>
            </w:r>
            <w:r w:rsidR="00EA44FB" w:rsidRPr="00771107">
              <w:rPr>
                <w:rStyle w:val="Emphasis"/>
                <w:b/>
                <w:bCs/>
                <w:i w:val="0"/>
                <w:iCs w:val="0"/>
                <w:sz w:val="24"/>
                <w:szCs w:val="24"/>
              </w:rPr>
              <w:t xml:space="preserve"> (</w:t>
            </w:r>
            <w:r w:rsidR="000428AE">
              <w:rPr>
                <w:rStyle w:val="Emphasis"/>
                <w:b/>
                <w:bCs/>
                <w:i w:val="0"/>
                <w:iCs w:val="0"/>
                <w:sz w:val="24"/>
                <w:szCs w:val="24"/>
              </w:rPr>
              <w:t>per cent</w:t>
            </w:r>
            <w:r w:rsidR="00EA44FB" w:rsidRPr="00771107">
              <w:rPr>
                <w:rStyle w:val="Emphasis"/>
                <w:b/>
                <w:bCs/>
                <w:i w:val="0"/>
                <w:iCs w:val="0"/>
                <w:sz w:val="24"/>
                <w:szCs w:val="24"/>
              </w:rPr>
              <w:t>)</w:t>
            </w:r>
          </w:p>
        </w:tc>
      </w:tr>
      <w:tr w:rsidR="00EA44FB" w:rsidRPr="00771107" w14:paraId="6132C32E" w14:textId="77777777" w:rsidTr="000428AE">
        <w:trPr>
          <w:trHeight w:val="602"/>
          <w:jc w:val="center"/>
        </w:trPr>
        <w:tc>
          <w:tcPr>
            <w:tcW w:w="2222" w:type="dxa"/>
            <w:vMerge/>
            <w:tcBorders>
              <w:left w:val="double" w:sz="6" w:space="0" w:color="000000"/>
              <w:bottom w:val="double" w:sz="6" w:space="0" w:color="000000"/>
            </w:tcBorders>
            <w:vAlign w:val="center"/>
          </w:tcPr>
          <w:p w14:paraId="35C9D836" w14:textId="77777777" w:rsidR="00EA44FB" w:rsidRPr="00771107" w:rsidRDefault="00EA44FB" w:rsidP="0034338F">
            <w:pPr>
              <w:spacing w:line="264" w:lineRule="exact"/>
              <w:ind w:right="270"/>
              <w:jc w:val="center"/>
              <w:rPr>
                <w:rStyle w:val="Emphasis"/>
                <w:i w:val="0"/>
                <w:sz w:val="24"/>
                <w:szCs w:val="24"/>
              </w:rPr>
            </w:pPr>
          </w:p>
        </w:tc>
        <w:tc>
          <w:tcPr>
            <w:tcW w:w="1805" w:type="dxa"/>
            <w:vMerge/>
            <w:tcBorders>
              <w:bottom w:val="double" w:sz="6" w:space="0" w:color="000000"/>
            </w:tcBorders>
          </w:tcPr>
          <w:p w14:paraId="1B786F74" w14:textId="77777777" w:rsidR="00EA44FB" w:rsidRPr="00771107" w:rsidRDefault="00EA44FB" w:rsidP="0034338F">
            <w:pPr>
              <w:spacing w:line="264" w:lineRule="exact"/>
              <w:ind w:right="270"/>
              <w:jc w:val="center"/>
              <w:rPr>
                <w:b/>
                <w:bCs/>
                <w:sz w:val="24"/>
                <w:szCs w:val="24"/>
              </w:rPr>
            </w:pPr>
          </w:p>
        </w:tc>
        <w:tc>
          <w:tcPr>
            <w:tcW w:w="2634" w:type="dxa"/>
            <w:tcBorders>
              <w:bottom w:val="double" w:sz="6" w:space="0" w:color="000000"/>
            </w:tcBorders>
            <w:vAlign w:val="center"/>
          </w:tcPr>
          <w:p w14:paraId="765874D4" w14:textId="77777777" w:rsidR="00EA44FB" w:rsidRPr="00771107" w:rsidRDefault="00EA44FB" w:rsidP="0034338F">
            <w:pPr>
              <w:spacing w:line="264" w:lineRule="exact"/>
              <w:ind w:right="270"/>
              <w:jc w:val="center"/>
              <w:rPr>
                <w:rStyle w:val="Emphasis"/>
                <w:i w:val="0"/>
                <w:sz w:val="24"/>
                <w:szCs w:val="24"/>
              </w:rPr>
            </w:pPr>
            <w:r w:rsidRPr="00771107">
              <w:rPr>
                <w:b/>
                <w:bCs/>
                <w:sz w:val="24"/>
                <w:szCs w:val="24"/>
                <w:u w:val="single"/>
              </w:rPr>
              <w:t>With</w:t>
            </w:r>
            <w:r w:rsidRPr="00771107">
              <w:rPr>
                <w:b/>
                <w:bCs/>
                <w:sz w:val="24"/>
                <w:szCs w:val="24"/>
              </w:rPr>
              <w:t xml:space="preserve"> Spouse/Single Parent Allowance</w:t>
            </w:r>
          </w:p>
        </w:tc>
        <w:tc>
          <w:tcPr>
            <w:tcW w:w="2946" w:type="dxa"/>
            <w:tcBorders>
              <w:bottom w:val="double" w:sz="6" w:space="0" w:color="000000"/>
              <w:right w:val="double" w:sz="6" w:space="0" w:color="000000"/>
            </w:tcBorders>
            <w:vAlign w:val="center"/>
          </w:tcPr>
          <w:p w14:paraId="3A86D1FE" w14:textId="77777777" w:rsidR="00EA44FB" w:rsidRPr="00771107" w:rsidRDefault="00EA44FB" w:rsidP="0034338F">
            <w:pPr>
              <w:spacing w:line="264" w:lineRule="exact"/>
              <w:ind w:right="270"/>
              <w:jc w:val="center"/>
              <w:rPr>
                <w:rStyle w:val="Emphasis"/>
                <w:i w:val="0"/>
                <w:sz w:val="24"/>
                <w:szCs w:val="24"/>
              </w:rPr>
            </w:pPr>
            <w:r w:rsidRPr="00771107">
              <w:rPr>
                <w:b/>
                <w:bCs/>
                <w:sz w:val="24"/>
                <w:szCs w:val="24"/>
                <w:u w:val="single"/>
              </w:rPr>
              <w:t>Without</w:t>
            </w:r>
            <w:r w:rsidRPr="00771107">
              <w:rPr>
                <w:b/>
                <w:bCs/>
                <w:sz w:val="24"/>
                <w:szCs w:val="24"/>
              </w:rPr>
              <w:t xml:space="preserve"> Spouse/Single Parent Allowance</w:t>
            </w:r>
          </w:p>
        </w:tc>
      </w:tr>
      <w:tr w:rsidR="00EA44FB" w:rsidRPr="00771107" w14:paraId="76214BA0" w14:textId="77777777" w:rsidTr="000428AE">
        <w:trPr>
          <w:trHeight w:val="333"/>
          <w:jc w:val="center"/>
        </w:trPr>
        <w:tc>
          <w:tcPr>
            <w:tcW w:w="2222" w:type="dxa"/>
            <w:tcBorders>
              <w:top w:val="double" w:sz="6" w:space="0" w:color="000000"/>
              <w:left w:val="double" w:sz="6" w:space="0" w:color="000000"/>
              <w:bottom w:val="double" w:sz="6" w:space="0" w:color="000000"/>
            </w:tcBorders>
            <w:vAlign w:val="center"/>
          </w:tcPr>
          <w:p w14:paraId="7376A79B" w14:textId="77777777" w:rsidR="00EA44FB" w:rsidRPr="00771107" w:rsidRDefault="00EA44FB" w:rsidP="0034338F">
            <w:pPr>
              <w:tabs>
                <w:tab w:val="left" w:pos="720"/>
                <w:tab w:val="center" w:pos="4680"/>
                <w:tab w:val="left" w:pos="5068"/>
                <w:tab w:val="left" w:pos="5760"/>
                <w:tab w:val="left" w:pos="6451"/>
                <w:tab w:val="left" w:pos="7257"/>
                <w:tab w:val="left" w:pos="7948"/>
                <w:tab w:val="left" w:pos="8640"/>
                <w:tab w:val="left" w:pos="9331"/>
              </w:tabs>
              <w:jc w:val="center"/>
              <w:outlineLvl w:val="0"/>
              <w:rPr>
                <w:rFonts w:asciiTheme="majorBidi" w:hAnsiTheme="majorBidi" w:cstheme="majorBidi"/>
                <w:i/>
                <w:iCs/>
                <w:sz w:val="24"/>
                <w:szCs w:val="24"/>
                <w:lang w:val="es-ES"/>
              </w:rPr>
            </w:pPr>
            <w:r w:rsidRPr="00771107">
              <w:rPr>
                <w:rStyle w:val="Emphasis"/>
                <w:rFonts w:asciiTheme="majorBidi" w:hAnsiTheme="majorBidi" w:cstheme="majorBidi"/>
                <w:i w:val="0"/>
                <w:iCs w:val="0"/>
                <w:sz w:val="24"/>
                <w:szCs w:val="24"/>
              </w:rPr>
              <w:t>New Zealand</w:t>
            </w:r>
            <w:r w:rsidRPr="00771107">
              <w:rPr>
                <w:rFonts w:asciiTheme="majorBidi" w:hAnsiTheme="majorBidi" w:cstheme="majorBidi"/>
                <w:i/>
                <w:iCs/>
                <w:sz w:val="24"/>
                <w:szCs w:val="24"/>
                <w:lang w:val="es-ES"/>
              </w:rPr>
              <w:t xml:space="preserve"> </w:t>
            </w:r>
          </w:p>
        </w:tc>
        <w:tc>
          <w:tcPr>
            <w:tcW w:w="1805" w:type="dxa"/>
            <w:tcBorders>
              <w:top w:val="double" w:sz="6" w:space="0" w:color="000000"/>
              <w:bottom w:val="double" w:sz="6" w:space="0" w:color="000000"/>
            </w:tcBorders>
            <w:vAlign w:val="center"/>
          </w:tcPr>
          <w:p w14:paraId="2A08D4BB" w14:textId="77777777" w:rsidR="00EA44FB" w:rsidRPr="00771107" w:rsidRDefault="00EA44FB" w:rsidP="0034338F">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771107">
              <w:rPr>
                <w:sz w:val="24"/>
                <w:szCs w:val="24"/>
              </w:rPr>
              <w:t>43.8</w:t>
            </w:r>
          </w:p>
        </w:tc>
        <w:tc>
          <w:tcPr>
            <w:tcW w:w="2634" w:type="dxa"/>
            <w:tcBorders>
              <w:top w:val="double" w:sz="6" w:space="0" w:color="000000"/>
              <w:bottom w:val="double" w:sz="6" w:space="0" w:color="000000"/>
            </w:tcBorders>
            <w:vAlign w:val="center"/>
          </w:tcPr>
          <w:p w14:paraId="2FD5C14F" w14:textId="77777777" w:rsidR="00EA44FB" w:rsidRPr="00771107" w:rsidRDefault="00EA44FB" w:rsidP="0034338F">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771107">
              <w:rPr>
                <w:sz w:val="24"/>
                <w:szCs w:val="24"/>
              </w:rPr>
              <w:t>24</w:t>
            </w:r>
          </w:p>
        </w:tc>
        <w:tc>
          <w:tcPr>
            <w:tcW w:w="2946" w:type="dxa"/>
            <w:tcBorders>
              <w:top w:val="double" w:sz="6" w:space="0" w:color="000000"/>
              <w:bottom w:val="double" w:sz="6" w:space="0" w:color="000000"/>
              <w:right w:val="double" w:sz="6" w:space="0" w:color="000000"/>
            </w:tcBorders>
            <w:vAlign w:val="center"/>
          </w:tcPr>
          <w:p w14:paraId="3665B018" w14:textId="77777777" w:rsidR="00EA44FB" w:rsidRPr="00771107" w:rsidRDefault="00EA44FB" w:rsidP="0034338F">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771107">
              <w:rPr>
                <w:sz w:val="24"/>
                <w:szCs w:val="24"/>
              </w:rPr>
              <w:t>25</w:t>
            </w:r>
          </w:p>
        </w:tc>
      </w:tr>
    </w:tbl>
    <w:p w14:paraId="702DCAEB" w14:textId="77777777" w:rsidR="00E369B8" w:rsidRPr="00E369B8" w:rsidRDefault="00E369B8" w:rsidP="00E369B8">
      <w:pPr>
        <w:tabs>
          <w:tab w:val="left" w:pos="0"/>
          <w:tab w:val="left" w:pos="720"/>
          <w:tab w:val="left" w:pos="9331"/>
        </w:tabs>
        <w:jc w:val="both"/>
        <w:outlineLvl w:val="0"/>
        <w:rPr>
          <w:sz w:val="24"/>
          <w:szCs w:val="24"/>
        </w:rPr>
      </w:pPr>
    </w:p>
    <w:p w14:paraId="7BB3E579" w14:textId="3F7759E7" w:rsidR="0048348B" w:rsidRDefault="0048348B" w:rsidP="001A35BA">
      <w:pPr>
        <w:pStyle w:val="ListParagraph"/>
        <w:tabs>
          <w:tab w:val="left" w:pos="0"/>
          <w:tab w:val="left" w:pos="720"/>
          <w:tab w:val="left" w:pos="9331"/>
        </w:tabs>
        <w:ind w:left="0"/>
        <w:jc w:val="both"/>
        <w:outlineLvl w:val="0"/>
        <w:rPr>
          <w:sz w:val="24"/>
          <w:szCs w:val="24"/>
        </w:rPr>
      </w:pPr>
    </w:p>
    <w:p w14:paraId="60C0D200" w14:textId="60453718" w:rsidR="0048348B" w:rsidRDefault="0048348B" w:rsidP="001A35BA">
      <w:pPr>
        <w:pStyle w:val="ListParagraph"/>
        <w:tabs>
          <w:tab w:val="left" w:pos="0"/>
          <w:tab w:val="left" w:pos="720"/>
          <w:tab w:val="left" w:pos="9331"/>
        </w:tabs>
        <w:ind w:left="0"/>
        <w:jc w:val="both"/>
        <w:outlineLvl w:val="0"/>
        <w:rPr>
          <w:sz w:val="24"/>
          <w:szCs w:val="24"/>
        </w:rPr>
      </w:pPr>
    </w:p>
    <w:p w14:paraId="5A5F7F8A" w14:textId="1CACB996" w:rsidR="0048348B" w:rsidRDefault="0048348B" w:rsidP="001A35BA">
      <w:pPr>
        <w:pStyle w:val="ListParagraph"/>
        <w:tabs>
          <w:tab w:val="left" w:pos="0"/>
          <w:tab w:val="left" w:pos="720"/>
          <w:tab w:val="left" w:pos="9331"/>
        </w:tabs>
        <w:ind w:left="0"/>
        <w:jc w:val="both"/>
        <w:outlineLvl w:val="0"/>
        <w:rPr>
          <w:sz w:val="24"/>
          <w:szCs w:val="24"/>
        </w:rPr>
      </w:pPr>
    </w:p>
    <w:p w14:paraId="29586AE9" w14:textId="400A480F" w:rsidR="0048348B" w:rsidRDefault="0048348B" w:rsidP="001A35BA">
      <w:pPr>
        <w:pStyle w:val="ListParagraph"/>
        <w:tabs>
          <w:tab w:val="left" w:pos="0"/>
          <w:tab w:val="left" w:pos="720"/>
          <w:tab w:val="left" w:pos="9331"/>
        </w:tabs>
        <w:ind w:left="0"/>
        <w:jc w:val="both"/>
        <w:outlineLvl w:val="0"/>
        <w:rPr>
          <w:sz w:val="24"/>
          <w:szCs w:val="24"/>
        </w:rPr>
      </w:pPr>
    </w:p>
    <w:p w14:paraId="657B3200" w14:textId="423A1FF0" w:rsidR="0048348B" w:rsidRDefault="0048348B" w:rsidP="001A35BA">
      <w:pPr>
        <w:pStyle w:val="ListParagraph"/>
        <w:tabs>
          <w:tab w:val="left" w:pos="0"/>
          <w:tab w:val="left" w:pos="720"/>
          <w:tab w:val="left" w:pos="9331"/>
        </w:tabs>
        <w:ind w:left="0"/>
        <w:jc w:val="both"/>
        <w:outlineLvl w:val="0"/>
        <w:rPr>
          <w:sz w:val="24"/>
          <w:szCs w:val="24"/>
        </w:rPr>
      </w:pPr>
    </w:p>
    <w:p w14:paraId="4AE81048" w14:textId="4278AF9A" w:rsidR="0048348B" w:rsidRDefault="0048348B" w:rsidP="001A35BA">
      <w:pPr>
        <w:pStyle w:val="ListParagraph"/>
        <w:tabs>
          <w:tab w:val="left" w:pos="0"/>
          <w:tab w:val="left" w:pos="720"/>
          <w:tab w:val="left" w:pos="9331"/>
        </w:tabs>
        <w:ind w:left="0"/>
        <w:jc w:val="both"/>
        <w:outlineLvl w:val="0"/>
        <w:rPr>
          <w:sz w:val="24"/>
          <w:szCs w:val="24"/>
        </w:rPr>
      </w:pPr>
    </w:p>
    <w:p w14:paraId="2AF571E0" w14:textId="251E6A6E" w:rsidR="00E77105" w:rsidRDefault="00E77105" w:rsidP="001A35BA">
      <w:pPr>
        <w:pStyle w:val="ListParagraph"/>
        <w:tabs>
          <w:tab w:val="left" w:pos="0"/>
          <w:tab w:val="left" w:pos="720"/>
          <w:tab w:val="left" w:pos="9331"/>
        </w:tabs>
        <w:ind w:left="0"/>
        <w:jc w:val="both"/>
        <w:outlineLvl w:val="0"/>
        <w:rPr>
          <w:sz w:val="24"/>
          <w:szCs w:val="24"/>
        </w:rPr>
      </w:pPr>
    </w:p>
    <w:p w14:paraId="1AE5BF73" w14:textId="7AEE6F2C" w:rsidR="00E77105" w:rsidRDefault="00E77105" w:rsidP="001A35BA">
      <w:pPr>
        <w:pStyle w:val="ListParagraph"/>
        <w:tabs>
          <w:tab w:val="left" w:pos="0"/>
          <w:tab w:val="left" w:pos="720"/>
          <w:tab w:val="left" w:pos="9331"/>
        </w:tabs>
        <w:ind w:left="0"/>
        <w:jc w:val="both"/>
        <w:outlineLvl w:val="0"/>
        <w:rPr>
          <w:sz w:val="24"/>
          <w:szCs w:val="24"/>
        </w:rPr>
      </w:pPr>
    </w:p>
    <w:p w14:paraId="282BE75E" w14:textId="3757C8B5" w:rsidR="00E77105" w:rsidRDefault="00E77105" w:rsidP="001A35BA">
      <w:pPr>
        <w:pStyle w:val="ListParagraph"/>
        <w:tabs>
          <w:tab w:val="left" w:pos="0"/>
          <w:tab w:val="left" w:pos="720"/>
          <w:tab w:val="left" w:pos="9331"/>
        </w:tabs>
        <w:ind w:left="0"/>
        <w:jc w:val="both"/>
        <w:outlineLvl w:val="0"/>
        <w:rPr>
          <w:sz w:val="24"/>
          <w:szCs w:val="24"/>
        </w:rPr>
      </w:pPr>
    </w:p>
    <w:p w14:paraId="3DBB8D23" w14:textId="5F225932" w:rsidR="00E77105" w:rsidRDefault="00E77105" w:rsidP="001A35BA">
      <w:pPr>
        <w:pStyle w:val="ListParagraph"/>
        <w:tabs>
          <w:tab w:val="left" w:pos="0"/>
          <w:tab w:val="left" w:pos="720"/>
          <w:tab w:val="left" w:pos="9331"/>
        </w:tabs>
        <w:ind w:left="0"/>
        <w:jc w:val="both"/>
        <w:outlineLvl w:val="0"/>
        <w:rPr>
          <w:sz w:val="24"/>
          <w:szCs w:val="24"/>
        </w:rPr>
      </w:pPr>
    </w:p>
    <w:p w14:paraId="58B6F4CB" w14:textId="554E8190" w:rsidR="00E77105" w:rsidRDefault="00E77105" w:rsidP="001A35BA">
      <w:pPr>
        <w:pStyle w:val="ListParagraph"/>
        <w:tabs>
          <w:tab w:val="left" w:pos="0"/>
          <w:tab w:val="left" w:pos="720"/>
          <w:tab w:val="left" w:pos="9331"/>
        </w:tabs>
        <w:ind w:left="0"/>
        <w:jc w:val="both"/>
        <w:outlineLvl w:val="0"/>
        <w:rPr>
          <w:sz w:val="24"/>
          <w:szCs w:val="24"/>
        </w:rPr>
      </w:pPr>
    </w:p>
    <w:p w14:paraId="3FCD4801" w14:textId="41502E46" w:rsidR="002C2217" w:rsidRDefault="002C2217" w:rsidP="001A35BA">
      <w:pPr>
        <w:pStyle w:val="ListParagraph"/>
        <w:tabs>
          <w:tab w:val="left" w:pos="0"/>
          <w:tab w:val="left" w:pos="720"/>
          <w:tab w:val="left" w:pos="9331"/>
        </w:tabs>
        <w:ind w:left="0"/>
        <w:jc w:val="both"/>
        <w:outlineLvl w:val="0"/>
        <w:rPr>
          <w:sz w:val="24"/>
          <w:szCs w:val="24"/>
        </w:rPr>
      </w:pPr>
    </w:p>
    <w:p w14:paraId="3C0BFA16" w14:textId="328602D9" w:rsidR="002C2217" w:rsidRDefault="002C2217" w:rsidP="001A35BA">
      <w:pPr>
        <w:pStyle w:val="ListParagraph"/>
        <w:tabs>
          <w:tab w:val="left" w:pos="0"/>
          <w:tab w:val="left" w:pos="720"/>
          <w:tab w:val="left" w:pos="9331"/>
        </w:tabs>
        <w:ind w:left="0"/>
        <w:jc w:val="both"/>
        <w:outlineLvl w:val="0"/>
        <w:rPr>
          <w:sz w:val="24"/>
          <w:szCs w:val="24"/>
        </w:rPr>
      </w:pPr>
    </w:p>
    <w:p w14:paraId="5A28050A" w14:textId="4C56320A" w:rsidR="002C2217" w:rsidRDefault="002C2217" w:rsidP="001A35BA">
      <w:pPr>
        <w:pStyle w:val="ListParagraph"/>
        <w:tabs>
          <w:tab w:val="left" w:pos="0"/>
          <w:tab w:val="left" w:pos="720"/>
          <w:tab w:val="left" w:pos="9331"/>
        </w:tabs>
        <w:ind w:left="0"/>
        <w:jc w:val="both"/>
        <w:outlineLvl w:val="0"/>
        <w:rPr>
          <w:sz w:val="24"/>
          <w:szCs w:val="24"/>
        </w:rPr>
      </w:pPr>
    </w:p>
    <w:p w14:paraId="21CA8892" w14:textId="71E601D5" w:rsidR="002C2217" w:rsidRDefault="002C2217" w:rsidP="001A35BA">
      <w:pPr>
        <w:pStyle w:val="ListParagraph"/>
        <w:tabs>
          <w:tab w:val="left" w:pos="0"/>
          <w:tab w:val="left" w:pos="720"/>
          <w:tab w:val="left" w:pos="9331"/>
        </w:tabs>
        <w:ind w:left="0"/>
        <w:jc w:val="both"/>
        <w:outlineLvl w:val="0"/>
        <w:rPr>
          <w:sz w:val="24"/>
          <w:szCs w:val="24"/>
        </w:rPr>
      </w:pPr>
    </w:p>
    <w:p w14:paraId="1FE13C72" w14:textId="1ED8A2D4" w:rsidR="002C2217" w:rsidRDefault="002C2217" w:rsidP="001A35BA">
      <w:pPr>
        <w:pStyle w:val="ListParagraph"/>
        <w:tabs>
          <w:tab w:val="left" w:pos="0"/>
          <w:tab w:val="left" w:pos="720"/>
          <w:tab w:val="left" w:pos="9331"/>
        </w:tabs>
        <w:ind w:left="0"/>
        <w:jc w:val="both"/>
        <w:outlineLvl w:val="0"/>
        <w:rPr>
          <w:sz w:val="24"/>
          <w:szCs w:val="24"/>
        </w:rPr>
      </w:pPr>
    </w:p>
    <w:p w14:paraId="77EB6871" w14:textId="1D12B78E" w:rsidR="002C2217" w:rsidRDefault="002C2217" w:rsidP="001A35BA">
      <w:pPr>
        <w:pStyle w:val="ListParagraph"/>
        <w:tabs>
          <w:tab w:val="left" w:pos="0"/>
          <w:tab w:val="left" w:pos="720"/>
          <w:tab w:val="left" w:pos="9331"/>
        </w:tabs>
        <w:ind w:left="0"/>
        <w:jc w:val="both"/>
        <w:outlineLvl w:val="0"/>
        <w:rPr>
          <w:sz w:val="24"/>
          <w:szCs w:val="24"/>
        </w:rPr>
      </w:pPr>
    </w:p>
    <w:p w14:paraId="721889D7" w14:textId="326CF358" w:rsidR="002C2217" w:rsidRDefault="002C2217" w:rsidP="001A35BA">
      <w:pPr>
        <w:pStyle w:val="ListParagraph"/>
        <w:tabs>
          <w:tab w:val="left" w:pos="0"/>
          <w:tab w:val="left" w:pos="720"/>
          <w:tab w:val="left" w:pos="9331"/>
        </w:tabs>
        <w:ind w:left="0"/>
        <w:jc w:val="both"/>
        <w:outlineLvl w:val="0"/>
        <w:rPr>
          <w:sz w:val="24"/>
          <w:szCs w:val="24"/>
        </w:rPr>
      </w:pPr>
    </w:p>
    <w:p w14:paraId="18C042B9" w14:textId="22CC7F30" w:rsidR="002C2217" w:rsidRDefault="002C2217" w:rsidP="001A35BA">
      <w:pPr>
        <w:pStyle w:val="ListParagraph"/>
        <w:tabs>
          <w:tab w:val="left" w:pos="0"/>
          <w:tab w:val="left" w:pos="720"/>
          <w:tab w:val="left" w:pos="9331"/>
        </w:tabs>
        <w:ind w:left="0"/>
        <w:jc w:val="both"/>
        <w:outlineLvl w:val="0"/>
        <w:rPr>
          <w:sz w:val="24"/>
          <w:szCs w:val="24"/>
        </w:rPr>
      </w:pPr>
    </w:p>
    <w:p w14:paraId="1A380EF6" w14:textId="73A2A185" w:rsidR="002C2217" w:rsidRDefault="002C2217" w:rsidP="001A35BA">
      <w:pPr>
        <w:pStyle w:val="ListParagraph"/>
        <w:tabs>
          <w:tab w:val="left" w:pos="0"/>
          <w:tab w:val="left" w:pos="720"/>
          <w:tab w:val="left" w:pos="9331"/>
        </w:tabs>
        <w:ind w:left="0"/>
        <w:jc w:val="both"/>
        <w:outlineLvl w:val="0"/>
        <w:rPr>
          <w:sz w:val="24"/>
          <w:szCs w:val="24"/>
        </w:rPr>
      </w:pPr>
    </w:p>
    <w:p w14:paraId="411B6753" w14:textId="5357A64E" w:rsidR="002C2217" w:rsidRDefault="002C2217" w:rsidP="001A35BA">
      <w:pPr>
        <w:pStyle w:val="ListParagraph"/>
        <w:tabs>
          <w:tab w:val="left" w:pos="0"/>
          <w:tab w:val="left" w:pos="720"/>
          <w:tab w:val="left" w:pos="9331"/>
        </w:tabs>
        <w:ind w:left="0"/>
        <w:jc w:val="both"/>
        <w:outlineLvl w:val="0"/>
        <w:rPr>
          <w:sz w:val="24"/>
          <w:szCs w:val="24"/>
        </w:rPr>
      </w:pPr>
    </w:p>
    <w:p w14:paraId="6493DF4B" w14:textId="77777777" w:rsidR="002C2217" w:rsidRDefault="002C2217" w:rsidP="001A35BA">
      <w:pPr>
        <w:pStyle w:val="ListParagraph"/>
        <w:tabs>
          <w:tab w:val="left" w:pos="0"/>
          <w:tab w:val="left" w:pos="720"/>
          <w:tab w:val="left" w:pos="9331"/>
        </w:tabs>
        <w:ind w:left="0"/>
        <w:jc w:val="both"/>
        <w:outlineLvl w:val="0"/>
        <w:rPr>
          <w:sz w:val="24"/>
          <w:szCs w:val="24"/>
        </w:rPr>
      </w:pPr>
    </w:p>
    <w:p w14:paraId="2F300B25" w14:textId="61284D80" w:rsidR="00E77105" w:rsidRDefault="00E77105" w:rsidP="001A35BA">
      <w:pPr>
        <w:pStyle w:val="ListParagraph"/>
        <w:tabs>
          <w:tab w:val="left" w:pos="0"/>
          <w:tab w:val="left" w:pos="720"/>
          <w:tab w:val="left" w:pos="9331"/>
        </w:tabs>
        <w:ind w:left="0"/>
        <w:jc w:val="both"/>
        <w:outlineLvl w:val="0"/>
        <w:rPr>
          <w:sz w:val="24"/>
          <w:szCs w:val="24"/>
        </w:rPr>
      </w:pPr>
    </w:p>
    <w:p w14:paraId="755B311A" w14:textId="02D1D27F" w:rsidR="005B0DED" w:rsidRPr="00C6547E" w:rsidRDefault="00E77105" w:rsidP="001B11A9">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I</w:t>
      </w:r>
      <w:r w:rsidR="002C2217">
        <w:rPr>
          <w:b/>
          <w:sz w:val="24"/>
          <w:szCs w:val="24"/>
          <w:lang w:val="en-US"/>
        </w:rPr>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7C11F5">
        <w:rPr>
          <w:rFonts w:ascii="Garamond" w:hAnsi="Garamond"/>
          <w:b/>
          <w:bCs/>
          <w:lang w:val="en-US"/>
        </w:rPr>
        <w:t xml:space="preserve">LIST OF COUNTRIES </w:t>
      </w:r>
      <w:r w:rsidR="000D6AC5" w:rsidRPr="007C11F5">
        <w:rPr>
          <w:rFonts w:ascii="Garamond" w:hAnsi="Garamond"/>
          <w:b/>
          <w:bCs/>
          <w:lang w:val="en-US"/>
        </w:rPr>
        <w:t xml:space="preserve">AND AREAS </w:t>
      </w:r>
      <w:r w:rsidR="005B0DED" w:rsidRPr="007C11F5">
        <w:rPr>
          <w:rFonts w:ascii="Garamond" w:hAnsi="Garamond"/>
          <w:b/>
          <w:bCs/>
          <w:lang w:val="en-US"/>
        </w:rPr>
        <w:t>IN FRENCH AND ENGLIS</w:t>
      </w:r>
      <w:r w:rsidR="005B0DED" w:rsidRPr="00C6547E">
        <w:rPr>
          <w:rFonts w:ascii="Garamond" w:hAnsi="Garamond"/>
          <w:b/>
          <w:bCs/>
          <w:lang w:val="en-US"/>
        </w:rPr>
        <w:t>H</w:t>
      </w:r>
    </w:p>
    <w:p w14:paraId="4677AE87" w14:textId="4C3F2802" w:rsidR="005B0DED" w:rsidRPr="002C4FE8" w:rsidRDefault="007C11F5" w:rsidP="007C11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005B0DED"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005B0DED"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803958" w:rsidRPr="006E60DA" w14:paraId="2A4F41CC" w14:textId="77777777" w:rsidTr="00E83567">
        <w:trPr>
          <w:trHeight w:val="259"/>
        </w:trPr>
        <w:tc>
          <w:tcPr>
            <w:tcW w:w="2520" w:type="dxa"/>
            <w:noWrap/>
          </w:tcPr>
          <w:p w14:paraId="59B336A9" w14:textId="094102D2" w:rsidR="00803958" w:rsidRPr="006E60DA" w:rsidRDefault="002905AE"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r w:rsidRPr="006E60DA">
              <w:rPr>
                <w:rFonts w:ascii="Garamond" w:hAnsi="Garamond"/>
              </w:rPr>
              <w:t>é</w:t>
            </w:r>
            <w:r>
              <w:rPr>
                <w:rFonts w:ascii="Garamond" w:hAnsi="Garamond"/>
              </w:rPr>
              <w:t>rusalem</w:t>
            </w:r>
          </w:p>
        </w:tc>
        <w:tc>
          <w:tcPr>
            <w:tcW w:w="2970" w:type="dxa"/>
            <w:noWrap/>
          </w:tcPr>
          <w:p w14:paraId="4B44D293" w14:textId="45E60743" w:rsidR="00803958" w:rsidRPr="006E60DA" w:rsidRDefault="0009112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r w:rsidRPr="006B58A6">
              <w:lastRenderedPageBreak/>
              <w:t>L’Eswatini</w:t>
            </w:r>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r w:rsidRPr="00E83567">
              <w:rPr>
                <w:rFonts w:ascii="Garamond" w:hAnsi="Garamond" w:cs="Arial"/>
                <w:color w:val="222222"/>
              </w:rPr>
              <w:t>Îles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970" w:type="dxa"/>
            <w:noWrap/>
          </w:tcPr>
          <w:p w14:paraId="3ACCDFA4" w14:textId="546B9483" w:rsidR="00AE7F80" w:rsidRDefault="003D2AE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w:t>
            </w:r>
            <w:r w:rsidR="00AE7F80">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6C95F216" w:rsidR="0036704A" w:rsidRDefault="0036704A" w:rsidP="00A5397B">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21489D">
      <w:type w:val="continuous"/>
      <w:pgSz w:w="12240" w:h="15840"/>
      <w:pgMar w:top="-450" w:right="1440" w:bottom="630" w:left="1260" w:header="720" w:footer="720" w:gutter="0"/>
      <w:pgNumType w:start="8"/>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F4EE7" w16cex:dateUtc="2020-06-01T13: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B68E4B" w14:textId="77777777" w:rsidR="00A13F1F" w:rsidRDefault="00A13F1F">
      <w:r>
        <w:separator/>
      </w:r>
    </w:p>
  </w:endnote>
  <w:endnote w:type="continuationSeparator" w:id="0">
    <w:p w14:paraId="109F7415" w14:textId="77777777" w:rsidR="00A13F1F" w:rsidRDefault="00A13F1F">
      <w:r>
        <w:continuationSeparator/>
      </w:r>
    </w:p>
  </w:endnote>
  <w:endnote w:type="continuationNotice" w:id="1">
    <w:p w14:paraId="1AF31116" w14:textId="77777777" w:rsidR="00A13F1F" w:rsidRDefault="00A13F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FD6838" w:rsidRDefault="00FD6838"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FD6838" w:rsidRDefault="00FD68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FD6838" w:rsidRDefault="00FD6838"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FD6838" w:rsidRDefault="00FD683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FD6838" w:rsidRPr="00407F0F" w:rsidRDefault="00FD6838"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FD6838" w:rsidRPr="00E60D4A" w:rsidRDefault="00FD6838"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A366D5" w14:textId="77777777" w:rsidR="00A13F1F" w:rsidRDefault="00A13F1F">
      <w:r>
        <w:separator/>
      </w:r>
    </w:p>
  </w:footnote>
  <w:footnote w:type="continuationSeparator" w:id="0">
    <w:p w14:paraId="549D181A" w14:textId="77777777" w:rsidR="00A13F1F" w:rsidRDefault="00A13F1F">
      <w:r>
        <w:continuationSeparator/>
      </w:r>
    </w:p>
  </w:footnote>
  <w:footnote w:type="continuationNotice" w:id="1">
    <w:p w14:paraId="3E0D0366" w14:textId="77777777" w:rsidR="00A13F1F" w:rsidRDefault="00A13F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FD6838" w:rsidRPr="00E60D4A" w:rsidRDefault="00FD6838"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915F29"/>
    <w:multiLevelType w:val="hybridMultilevel"/>
    <w:tmpl w:val="C8A8938A"/>
    <w:lvl w:ilvl="0" w:tplc="74E851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01F1E90"/>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5"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7"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5" w15:restartNumberingAfterBreak="0">
    <w:nsid w:val="6E366188"/>
    <w:multiLevelType w:val="hybridMultilevel"/>
    <w:tmpl w:val="FF4255B8"/>
    <w:lvl w:ilvl="0" w:tplc="1D989F36">
      <w:start w:val="4"/>
      <w:numFmt w:val="upperRoman"/>
      <w:lvlText w:val="%1."/>
      <w:lvlJc w:val="right"/>
      <w:pPr>
        <w:ind w:left="1080" w:hanging="360"/>
      </w:pPr>
      <w:rPr>
        <w:rFonts w:ascii="Times New Roman" w:hAnsi="Times New Roman" w:cs="Times New Roman" w:hint="default"/>
        <w:b/>
        <w:sz w:val="24"/>
        <w:szCs w:val="24"/>
      </w:rPr>
    </w:lvl>
    <w:lvl w:ilvl="1" w:tplc="08090019">
      <w:start w:val="1"/>
      <w:numFmt w:val="lowerLetter"/>
      <w:lvlText w:val="%2."/>
      <w:lvlJc w:val="left"/>
      <w:pPr>
        <w:ind w:left="1530" w:hanging="360"/>
      </w:pPr>
    </w:lvl>
    <w:lvl w:ilvl="2" w:tplc="0809001B" w:tentative="1">
      <w:start w:val="1"/>
      <w:numFmt w:val="lowerRoman"/>
      <w:lvlText w:val="%3."/>
      <w:lvlJc w:val="right"/>
      <w:pPr>
        <w:ind w:left="2250" w:hanging="180"/>
      </w:pPr>
    </w:lvl>
    <w:lvl w:ilvl="3" w:tplc="0809000F" w:tentative="1">
      <w:start w:val="1"/>
      <w:numFmt w:val="decimal"/>
      <w:lvlText w:val="%4."/>
      <w:lvlJc w:val="left"/>
      <w:pPr>
        <w:ind w:left="2970" w:hanging="360"/>
      </w:pPr>
    </w:lvl>
    <w:lvl w:ilvl="4" w:tplc="08090019" w:tentative="1">
      <w:start w:val="1"/>
      <w:numFmt w:val="lowerLetter"/>
      <w:lvlText w:val="%5."/>
      <w:lvlJc w:val="left"/>
      <w:pPr>
        <w:ind w:left="3690" w:hanging="360"/>
      </w:pPr>
    </w:lvl>
    <w:lvl w:ilvl="5" w:tplc="0809001B" w:tentative="1">
      <w:start w:val="1"/>
      <w:numFmt w:val="lowerRoman"/>
      <w:lvlText w:val="%6."/>
      <w:lvlJc w:val="right"/>
      <w:pPr>
        <w:ind w:left="4410" w:hanging="180"/>
      </w:pPr>
    </w:lvl>
    <w:lvl w:ilvl="6" w:tplc="0809000F" w:tentative="1">
      <w:start w:val="1"/>
      <w:numFmt w:val="decimal"/>
      <w:lvlText w:val="%7."/>
      <w:lvlJc w:val="left"/>
      <w:pPr>
        <w:ind w:left="5130" w:hanging="360"/>
      </w:pPr>
    </w:lvl>
    <w:lvl w:ilvl="7" w:tplc="08090019" w:tentative="1">
      <w:start w:val="1"/>
      <w:numFmt w:val="lowerLetter"/>
      <w:lvlText w:val="%8."/>
      <w:lvlJc w:val="left"/>
      <w:pPr>
        <w:ind w:left="5850" w:hanging="360"/>
      </w:pPr>
    </w:lvl>
    <w:lvl w:ilvl="8" w:tplc="0809001B" w:tentative="1">
      <w:start w:val="1"/>
      <w:numFmt w:val="lowerRoman"/>
      <w:lvlText w:val="%9."/>
      <w:lvlJc w:val="right"/>
      <w:pPr>
        <w:ind w:left="6570" w:hanging="180"/>
      </w:pPr>
    </w:lvl>
  </w:abstractNum>
  <w:abstractNum w:abstractNumId="36"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9"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1"/>
  </w:num>
  <w:num w:numId="3">
    <w:abstractNumId w:val="28"/>
  </w:num>
  <w:num w:numId="4">
    <w:abstractNumId w:val="35"/>
  </w:num>
  <w:num w:numId="5">
    <w:abstractNumId w:val="20"/>
  </w:num>
  <w:num w:numId="6">
    <w:abstractNumId w:val="6"/>
  </w:num>
  <w:num w:numId="7">
    <w:abstractNumId w:val="39"/>
  </w:num>
  <w:num w:numId="8">
    <w:abstractNumId w:val="12"/>
  </w:num>
  <w:num w:numId="9">
    <w:abstractNumId w:val="29"/>
  </w:num>
  <w:num w:numId="10">
    <w:abstractNumId w:val="17"/>
  </w:num>
  <w:num w:numId="11">
    <w:abstractNumId w:val="38"/>
  </w:num>
  <w:num w:numId="12">
    <w:abstractNumId w:val="11"/>
  </w:num>
  <w:num w:numId="13">
    <w:abstractNumId w:val="10"/>
  </w:num>
  <w:num w:numId="14">
    <w:abstractNumId w:val="9"/>
  </w:num>
  <w:num w:numId="15">
    <w:abstractNumId w:val="19"/>
  </w:num>
  <w:num w:numId="16">
    <w:abstractNumId w:val="14"/>
  </w:num>
  <w:num w:numId="17">
    <w:abstractNumId w:val="31"/>
  </w:num>
  <w:num w:numId="18">
    <w:abstractNumId w:val="4"/>
  </w:num>
  <w:num w:numId="19">
    <w:abstractNumId w:val="37"/>
  </w:num>
  <w:num w:numId="20">
    <w:abstractNumId w:val="0"/>
  </w:num>
  <w:num w:numId="21">
    <w:abstractNumId w:val="40"/>
  </w:num>
  <w:num w:numId="22">
    <w:abstractNumId w:val="34"/>
  </w:num>
  <w:num w:numId="23">
    <w:abstractNumId w:val="7"/>
  </w:num>
  <w:num w:numId="24">
    <w:abstractNumId w:val="21"/>
  </w:num>
  <w:num w:numId="25">
    <w:abstractNumId w:val="30"/>
  </w:num>
  <w:num w:numId="26">
    <w:abstractNumId w:val="24"/>
  </w:num>
  <w:num w:numId="27">
    <w:abstractNumId w:val="13"/>
  </w:num>
  <w:num w:numId="28">
    <w:abstractNumId w:val="15"/>
  </w:num>
  <w:num w:numId="29">
    <w:abstractNumId w:val="18"/>
  </w:num>
  <w:num w:numId="30">
    <w:abstractNumId w:val="8"/>
  </w:num>
  <w:num w:numId="31">
    <w:abstractNumId w:val="27"/>
  </w:num>
  <w:num w:numId="32">
    <w:abstractNumId w:val="2"/>
  </w:num>
  <w:num w:numId="33">
    <w:abstractNumId w:val="16"/>
  </w:num>
  <w:num w:numId="34">
    <w:abstractNumId w:val="5"/>
  </w:num>
  <w:num w:numId="35">
    <w:abstractNumId w:val="33"/>
  </w:num>
  <w:num w:numId="36">
    <w:abstractNumId w:val="23"/>
  </w:num>
  <w:num w:numId="37">
    <w:abstractNumId w:val="32"/>
  </w:num>
  <w:num w:numId="38">
    <w:abstractNumId w:val="25"/>
  </w:num>
  <w:num w:numId="39">
    <w:abstractNumId w:val="36"/>
  </w:num>
  <w:num w:numId="40">
    <w:abstractNumId w:val="3"/>
  </w:num>
  <w:num w:numId="41">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4097" style="mso-position-horizontal-relative:page;mso-position-vertical-relative:page">
      <v:stroke weigh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BA6"/>
    <w:rsid w:val="00000CB4"/>
    <w:rsid w:val="00000EE4"/>
    <w:rsid w:val="000013BC"/>
    <w:rsid w:val="00002881"/>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415E"/>
    <w:rsid w:val="00015142"/>
    <w:rsid w:val="00015408"/>
    <w:rsid w:val="00015E30"/>
    <w:rsid w:val="0001647B"/>
    <w:rsid w:val="000177A4"/>
    <w:rsid w:val="00020922"/>
    <w:rsid w:val="00020E46"/>
    <w:rsid w:val="000221B0"/>
    <w:rsid w:val="000223A2"/>
    <w:rsid w:val="00022504"/>
    <w:rsid w:val="00022FAA"/>
    <w:rsid w:val="00023290"/>
    <w:rsid w:val="00023D0A"/>
    <w:rsid w:val="00023E99"/>
    <w:rsid w:val="00024E15"/>
    <w:rsid w:val="000257F8"/>
    <w:rsid w:val="0002588D"/>
    <w:rsid w:val="000263A1"/>
    <w:rsid w:val="0002641F"/>
    <w:rsid w:val="00026E0D"/>
    <w:rsid w:val="000301F7"/>
    <w:rsid w:val="00030602"/>
    <w:rsid w:val="00031B62"/>
    <w:rsid w:val="0003244F"/>
    <w:rsid w:val="000328B4"/>
    <w:rsid w:val="000329CF"/>
    <w:rsid w:val="0003362B"/>
    <w:rsid w:val="00033C37"/>
    <w:rsid w:val="00034585"/>
    <w:rsid w:val="000353B7"/>
    <w:rsid w:val="00035807"/>
    <w:rsid w:val="0003650B"/>
    <w:rsid w:val="00036FE3"/>
    <w:rsid w:val="00042521"/>
    <w:rsid w:val="000428AE"/>
    <w:rsid w:val="000442D0"/>
    <w:rsid w:val="000445A3"/>
    <w:rsid w:val="0004533D"/>
    <w:rsid w:val="000470BA"/>
    <w:rsid w:val="00050279"/>
    <w:rsid w:val="0005027C"/>
    <w:rsid w:val="00050508"/>
    <w:rsid w:val="00053023"/>
    <w:rsid w:val="00054730"/>
    <w:rsid w:val="00055CD6"/>
    <w:rsid w:val="0005700A"/>
    <w:rsid w:val="00057C8F"/>
    <w:rsid w:val="00060282"/>
    <w:rsid w:val="00060DE6"/>
    <w:rsid w:val="00061868"/>
    <w:rsid w:val="00061E52"/>
    <w:rsid w:val="00062119"/>
    <w:rsid w:val="00062436"/>
    <w:rsid w:val="00062439"/>
    <w:rsid w:val="00063DBB"/>
    <w:rsid w:val="00064CB4"/>
    <w:rsid w:val="0006533B"/>
    <w:rsid w:val="00065600"/>
    <w:rsid w:val="00065730"/>
    <w:rsid w:val="00065FA8"/>
    <w:rsid w:val="000662F3"/>
    <w:rsid w:val="000665E2"/>
    <w:rsid w:val="000666C4"/>
    <w:rsid w:val="00066793"/>
    <w:rsid w:val="00066D06"/>
    <w:rsid w:val="00071E59"/>
    <w:rsid w:val="00072ABF"/>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127"/>
    <w:rsid w:val="00091777"/>
    <w:rsid w:val="00092A2C"/>
    <w:rsid w:val="00094AFC"/>
    <w:rsid w:val="00094C54"/>
    <w:rsid w:val="00096D2C"/>
    <w:rsid w:val="00097AFB"/>
    <w:rsid w:val="000A0CA8"/>
    <w:rsid w:val="000A1579"/>
    <w:rsid w:val="000A30F9"/>
    <w:rsid w:val="000A4027"/>
    <w:rsid w:val="000A6BD9"/>
    <w:rsid w:val="000A70E4"/>
    <w:rsid w:val="000A7771"/>
    <w:rsid w:val="000A798F"/>
    <w:rsid w:val="000B03F6"/>
    <w:rsid w:val="000B22EB"/>
    <w:rsid w:val="000B324D"/>
    <w:rsid w:val="000B35EC"/>
    <w:rsid w:val="000B4044"/>
    <w:rsid w:val="000B4073"/>
    <w:rsid w:val="000B5139"/>
    <w:rsid w:val="000B6094"/>
    <w:rsid w:val="000B6150"/>
    <w:rsid w:val="000B66FD"/>
    <w:rsid w:val="000B7493"/>
    <w:rsid w:val="000B79AD"/>
    <w:rsid w:val="000C08CE"/>
    <w:rsid w:val="000C1C4C"/>
    <w:rsid w:val="000C355E"/>
    <w:rsid w:val="000C35FE"/>
    <w:rsid w:val="000C46FC"/>
    <w:rsid w:val="000C5BCD"/>
    <w:rsid w:val="000C688A"/>
    <w:rsid w:val="000C6ACA"/>
    <w:rsid w:val="000C6D4F"/>
    <w:rsid w:val="000C76AD"/>
    <w:rsid w:val="000C76D2"/>
    <w:rsid w:val="000D0186"/>
    <w:rsid w:val="000D06B8"/>
    <w:rsid w:val="000D07A3"/>
    <w:rsid w:val="000D1104"/>
    <w:rsid w:val="000D1455"/>
    <w:rsid w:val="000D1FBE"/>
    <w:rsid w:val="000D392C"/>
    <w:rsid w:val="000D4E5A"/>
    <w:rsid w:val="000D517F"/>
    <w:rsid w:val="000D55F0"/>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1442"/>
    <w:rsid w:val="000F22DB"/>
    <w:rsid w:val="000F25BB"/>
    <w:rsid w:val="000F36FB"/>
    <w:rsid w:val="000F38E9"/>
    <w:rsid w:val="000F3B67"/>
    <w:rsid w:val="000F3FA0"/>
    <w:rsid w:val="000F47D9"/>
    <w:rsid w:val="000F66ED"/>
    <w:rsid w:val="000F72B7"/>
    <w:rsid w:val="0010051B"/>
    <w:rsid w:val="00100842"/>
    <w:rsid w:val="00101A4E"/>
    <w:rsid w:val="0010236D"/>
    <w:rsid w:val="001025E6"/>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0E2B"/>
    <w:rsid w:val="001218E6"/>
    <w:rsid w:val="00123588"/>
    <w:rsid w:val="001246A4"/>
    <w:rsid w:val="00125CF9"/>
    <w:rsid w:val="00125D37"/>
    <w:rsid w:val="001262F2"/>
    <w:rsid w:val="00127CA8"/>
    <w:rsid w:val="00127F2D"/>
    <w:rsid w:val="00130049"/>
    <w:rsid w:val="001303E8"/>
    <w:rsid w:val="00130437"/>
    <w:rsid w:val="00130AED"/>
    <w:rsid w:val="001340A7"/>
    <w:rsid w:val="0013683B"/>
    <w:rsid w:val="00140A8F"/>
    <w:rsid w:val="00141092"/>
    <w:rsid w:val="001414A9"/>
    <w:rsid w:val="00142D0F"/>
    <w:rsid w:val="001430D8"/>
    <w:rsid w:val="00143279"/>
    <w:rsid w:val="00143CDC"/>
    <w:rsid w:val="00144126"/>
    <w:rsid w:val="00144274"/>
    <w:rsid w:val="00144BED"/>
    <w:rsid w:val="00145221"/>
    <w:rsid w:val="0014644A"/>
    <w:rsid w:val="00147344"/>
    <w:rsid w:val="00147676"/>
    <w:rsid w:val="001507D6"/>
    <w:rsid w:val="00150E8F"/>
    <w:rsid w:val="00151A00"/>
    <w:rsid w:val="001523B2"/>
    <w:rsid w:val="001529B9"/>
    <w:rsid w:val="00152C32"/>
    <w:rsid w:val="00153EAB"/>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574D"/>
    <w:rsid w:val="00165E93"/>
    <w:rsid w:val="00166612"/>
    <w:rsid w:val="00166785"/>
    <w:rsid w:val="00166FC6"/>
    <w:rsid w:val="00167816"/>
    <w:rsid w:val="00170589"/>
    <w:rsid w:val="0017075B"/>
    <w:rsid w:val="001709B7"/>
    <w:rsid w:val="00170D14"/>
    <w:rsid w:val="00170E34"/>
    <w:rsid w:val="0017143A"/>
    <w:rsid w:val="00171F84"/>
    <w:rsid w:val="00172279"/>
    <w:rsid w:val="00172379"/>
    <w:rsid w:val="00172722"/>
    <w:rsid w:val="00172AAD"/>
    <w:rsid w:val="00172DB2"/>
    <w:rsid w:val="001735B1"/>
    <w:rsid w:val="00173647"/>
    <w:rsid w:val="00174D33"/>
    <w:rsid w:val="00175405"/>
    <w:rsid w:val="00176B02"/>
    <w:rsid w:val="0017722E"/>
    <w:rsid w:val="00177C86"/>
    <w:rsid w:val="00177D65"/>
    <w:rsid w:val="0018064E"/>
    <w:rsid w:val="00180C63"/>
    <w:rsid w:val="001811CD"/>
    <w:rsid w:val="0018195E"/>
    <w:rsid w:val="00182038"/>
    <w:rsid w:val="00182462"/>
    <w:rsid w:val="00182ABF"/>
    <w:rsid w:val="00182E0E"/>
    <w:rsid w:val="00183044"/>
    <w:rsid w:val="00183A02"/>
    <w:rsid w:val="00184D56"/>
    <w:rsid w:val="00185580"/>
    <w:rsid w:val="00185DE1"/>
    <w:rsid w:val="00187199"/>
    <w:rsid w:val="00187A8C"/>
    <w:rsid w:val="00190721"/>
    <w:rsid w:val="001911C7"/>
    <w:rsid w:val="0019152C"/>
    <w:rsid w:val="001932CE"/>
    <w:rsid w:val="00193741"/>
    <w:rsid w:val="00193A2A"/>
    <w:rsid w:val="00194049"/>
    <w:rsid w:val="00194959"/>
    <w:rsid w:val="00194E80"/>
    <w:rsid w:val="00195E29"/>
    <w:rsid w:val="00196464"/>
    <w:rsid w:val="00196B06"/>
    <w:rsid w:val="00196C77"/>
    <w:rsid w:val="001976B5"/>
    <w:rsid w:val="00197CC6"/>
    <w:rsid w:val="001A0464"/>
    <w:rsid w:val="001A0468"/>
    <w:rsid w:val="001A3193"/>
    <w:rsid w:val="001A35BA"/>
    <w:rsid w:val="001A360B"/>
    <w:rsid w:val="001A4519"/>
    <w:rsid w:val="001A4BF3"/>
    <w:rsid w:val="001A4D61"/>
    <w:rsid w:val="001A5768"/>
    <w:rsid w:val="001A6182"/>
    <w:rsid w:val="001A710D"/>
    <w:rsid w:val="001A7AC7"/>
    <w:rsid w:val="001A7F02"/>
    <w:rsid w:val="001A7F1D"/>
    <w:rsid w:val="001B11A9"/>
    <w:rsid w:val="001B11E3"/>
    <w:rsid w:val="001B129A"/>
    <w:rsid w:val="001B2A8A"/>
    <w:rsid w:val="001B2AB1"/>
    <w:rsid w:val="001B3848"/>
    <w:rsid w:val="001B3CCD"/>
    <w:rsid w:val="001B3D4D"/>
    <w:rsid w:val="001B4CB0"/>
    <w:rsid w:val="001B5A7A"/>
    <w:rsid w:val="001B5A8C"/>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C6ABB"/>
    <w:rsid w:val="001D0175"/>
    <w:rsid w:val="001D099E"/>
    <w:rsid w:val="001D1FD9"/>
    <w:rsid w:val="001D3D25"/>
    <w:rsid w:val="001D44CB"/>
    <w:rsid w:val="001D48A4"/>
    <w:rsid w:val="001D4E7D"/>
    <w:rsid w:val="001E1722"/>
    <w:rsid w:val="001E1A8A"/>
    <w:rsid w:val="001E1D06"/>
    <w:rsid w:val="001E25BD"/>
    <w:rsid w:val="001E2CE7"/>
    <w:rsid w:val="001E35BA"/>
    <w:rsid w:val="001E3CC1"/>
    <w:rsid w:val="001E5605"/>
    <w:rsid w:val="001E6336"/>
    <w:rsid w:val="001E728A"/>
    <w:rsid w:val="001F0413"/>
    <w:rsid w:val="001F0B3F"/>
    <w:rsid w:val="001F1053"/>
    <w:rsid w:val="001F157D"/>
    <w:rsid w:val="001F3209"/>
    <w:rsid w:val="001F3865"/>
    <w:rsid w:val="001F3C3A"/>
    <w:rsid w:val="001F4050"/>
    <w:rsid w:val="001F4670"/>
    <w:rsid w:val="001F5625"/>
    <w:rsid w:val="001F5DD0"/>
    <w:rsid w:val="001F5E02"/>
    <w:rsid w:val="001F6A28"/>
    <w:rsid w:val="001F6C9A"/>
    <w:rsid w:val="001F6FFA"/>
    <w:rsid w:val="002029DD"/>
    <w:rsid w:val="00203528"/>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1DE1"/>
    <w:rsid w:val="0021226B"/>
    <w:rsid w:val="002132BF"/>
    <w:rsid w:val="0021489D"/>
    <w:rsid w:val="00214E64"/>
    <w:rsid w:val="00215B79"/>
    <w:rsid w:val="00217325"/>
    <w:rsid w:val="00217548"/>
    <w:rsid w:val="002175B5"/>
    <w:rsid w:val="00217DE2"/>
    <w:rsid w:val="00217EED"/>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ECB"/>
    <w:rsid w:val="00241FC0"/>
    <w:rsid w:val="00242F6B"/>
    <w:rsid w:val="00242FB8"/>
    <w:rsid w:val="00243C5F"/>
    <w:rsid w:val="00244775"/>
    <w:rsid w:val="00245185"/>
    <w:rsid w:val="0024562A"/>
    <w:rsid w:val="00245891"/>
    <w:rsid w:val="002468BB"/>
    <w:rsid w:val="002501B2"/>
    <w:rsid w:val="00250C63"/>
    <w:rsid w:val="0025391F"/>
    <w:rsid w:val="00253E43"/>
    <w:rsid w:val="002542FE"/>
    <w:rsid w:val="00254B37"/>
    <w:rsid w:val="00254F89"/>
    <w:rsid w:val="00255FED"/>
    <w:rsid w:val="0025661C"/>
    <w:rsid w:val="002574CC"/>
    <w:rsid w:val="00260499"/>
    <w:rsid w:val="002634EC"/>
    <w:rsid w:val="00265E83"/>
    <w:rsid w:val="00266D14"/>
    <w:rsid w:val="00267E78"/>
    <w:rsid w:val="00270CD6"/>
    <w:rsid w:val="00270CDE"/>
    <w:rsid w:val="0027137E"/>
    <w:rsid w:val="00271548"/>
    <w:rsid w:val="00271E6F"/>
    <w:rsid w:val="00272154"/>
    <w:rsid w:val="00272830"/>
    <w:rsid w:val="002729FD"/>
    <w:rsid w:val="0027464C"/>
    <w:rsid w:val="00274A0F"/>
    <w:rsid w:val="00275BA3"/>
    <w:rsid w:val="0027766A"/>
    <w:rsid w:val="00281915"/>
    <w:rsid w:val="0028291B"/>
    <w:rsid w:val="00282B34"/>
    <w:rsid w:val="00282C3A"/>
    <w:rsid w:val="00282C90"/>
    <w:rsid w:val="00283F4E"/>
    <w:rsid w:val="00285665"/>
    <w:rsid w:val="002857E8"/>
    <w:rsid w:val="00285E6E"/>
    <w:rsid w:val="00287B8B"/>
    <w:rsid w:val="0029018E"/>
    <w:rsid w:val="002905AE"/>
    <w:rsid w:val="0029097F"/>
    <w:rsid w:val="00290A61"/>
    <w:rsid w:val="00291E20"/>
    <w:rsid w:val="0029244A"/>
    <w:rsid w:val="002929A2"/>
    <w:rsid w:val="00292A47"/>
    <w:rsid w:val="00294B42"/>
    <w:rsid w:val="00294E7D"/>
    <w:rsid w:val="002958F4"/>
    <w:rsid w:val="00296309"/>
    <w:rsid w:val="00296800"/>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2F1C"/>
    <w:rsid w:val="002B3788"/>
    <w:rsid w:val="002B4A04"/>
    <w:rsid w:val="002B58FE"/>
    <w:rsid w:val="002B6C20"/>
    <w:rsid w:val="002B6CC9"/>
    <w:rsid w:val="002B74DD"/>
    <w:rsid w:val="002B7804"/>
    <w:rsid w:val="002C08C8"/>
    <w:rsid w:val="002C1E14"/>
    <w:rsid w:val="002C2217"/>
    <w:rsid w:val="002C2375"/>
    <w:rsid w:val="002C24F2"/>
    <w:rsid w:val="002C2C2C"/>
    <w:rsid w:val="002C454F"/>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2779"/>
    <w:rsid w:val="002E2C33"/>
    <w:rsid w:val="002E3F76"/>
    <w:rsid w:val="002E448B"/>
    <w:rsid w:val="002E47C9"/>
    <w:rsid w:val="002E4A5E"/>
    <w:rsid w:val="002E588A"/>
    <w:rsid w:val="002E59C7"/>
    <w:rsid w:val="002E67C6"/>
    <w:rsid w:val="002F039A"/>
    <w:rsid w:val="002F1CB7"/>
    <w:rsid w:val="002F1E15"/>
    <w:rsid w:val="002F230F"/>
    <w:rsid w:val="002F2B13"/>
    <w:rsid w:val="002F3F87"/>
    <w:rsid w:val="002F56B1"/>
    <w:rsid w:val="002F645E"/>
    <w:rsid w:val="002F7810"/>
    <w:rsid w:val="002F7938"/>
    <w:rsid w:val="002F7B10"/>
    <w:rsid w:val="002F7F2C"/>
    <w:rsid w:val="0030053B"/>
    <w:rsid w:val="00300E80"/>
    <w:rsid w:val="003010EB"/>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87D"/>
    <w:rsid w:val="00311F9F"/>
    <w:rsid w:val="0031267C"/>
    <w:rsid w:val="00313138"/>
    <w:rsid w:val="00313582"/>
    <w:rsid w:val="00313824"/>
    <w:rsid w:val="0031550B"/>
    <w:rsid w:val="00316887"/>
    <w:rsid w:val="00316CE1"/>
    <w:rsid w:val="0032150B"/>
    <w:rsid w:val="0032179B"/>
    <w:rsid w:val="00323034"/>
    <w:rsid w:val="00323A5D"/>
    <w:rsid w:val="003257CD"/>
    <w:rsid w:val="0032592E"/>
    <w:rsid w:val="00326421"/>
    <w:rsid w:val="0032668B"/>
    <w:rsid w:val="00330241"/>
    <w:rsid w:val="003309C2"/>
    <w:rsid w:val="00330D89"/>
    <w:rsid w:val="00331629"/>
    <w:rsid w:val="00331633"/>
    <w:rsid w:val="00331F63"/>
    <w:rsid w:val="00335407"/>
    <w:rsid w:val="003365DA"/>
    <w:rsid w:val="00336CD9"/>
    <w:rsid w:val="00336DEA"/>
    <w:rsid w:val="00337A40"/>
    <w:rsid w:val="00337D5B"/>
    <w:rsid w:val="00341AE2"/>
    <w:rsid w:val="00342799"/>
    <w:rsid w:val="00343327"/>
    <w:rsid w:val="00343C8D"/>
    <w:rsid w:val="00343DAB"/>
    <w:rsid w:val="003444F2"/>
    <w:rsid w:val="00344EE4"/>
    <w:rsid w:val="00344FB2"/>
    <w:rsid w:val="00345D81"/>
    <w:rsid w:val="00346202"/>
    <w:rsid w:val="00346462"/>
    <w:rsid w:val="0034694E"/>
    <w:rsid w:val="003469AD"/>
    <w:rsid w:val="003476D9"/>
    <w:rsid w:val="0035037A"/>
    <w:rsid w:val="00350A80"/>
    <w:rsid w:val="00350F6E"/>
    <w:rsid w:val="003545A9"/>
    <w:rsid w:val="00354848"/>
    <w:rsid w:val="00354BE6"/>
    <w:rsid w:val="0035529F"/>
    <w:rsid w:val="00356884"/>
    <w:rsid w:val="00357A8E"/>
    <w:rsid w:val="00357EC7"/>
    <w:rsid w:val="00357F96"/>
    <w:rsid w:val="0036011D"/>
    <w:rsid w:val="003616B0"/>
    <w:rsid w:val="0036225B"/>
    <w:rsid w:val="0036293E"/>
    <w:rsid w:val="00363170"/>
    <w:rsid w:val="0036332B"/>
    <w:rsid w:val="0036448E"/>
    <w:rsid w:val="0036497E"/>
    <w:rsid w:val="0036704A"/>
    <w:rsid w:val="00367744"/>
    <w:rsid w:val="00370D92"/>
    <w:rsid w:val="00371521"/>
    <w:rsid w:val="0037188C"/>
    <w:rsid w:val="00371EC3"/>
    <w:rsid w:val="00372C49"/>
    <w:rsid w:val="00373290"/>
    <w:rsid w:val="00374747"/>
    <w:rsid w:val="00374A3F"/>
    <w:rsid w:val="00375AB3"/>
    <w:rsid w:val="00375EBA"/>
    <w:rsid w:val="003764FD"/>
    <w:rsid w:val="00377526"/>
    <w:rsid w:val="003807B2"/>
    <w:rsid w:val="00380A42"/>
    <w:rsid w:val="0038120D"/>
    <w:rsid w:val="00382788"/>
    <w:rsid w:val="003827F8"/>
    <w:rsid w:val="003828B4"/>
    <w:rsid w:val="003833B9"/>
    <w:rsid w:val="003838D2"/>
    <w:rsid w:val="00383AA5"/>
    <w:rsid w:val="0038460E"/>
    <w:rsid w:val="003847E8"/>
    <w:rsid w:val="00384812"/>
    <w:rsid w:val="00385BA5"/>
    <w:rsid w:val="003868C2"/>
    <w:rsid w:val="00390B1A"/>
    <w:rsid w:val="0039168C"/>
    <w:rsid w:val="00391DAB"/>
    <w:rsid w:val="00393A5F"/>
    <w:rsid w:val="00395033"/>
    <w:rsid w:val="003954C8"/>
    <w:rsid w:val="003A0A56"/>
    <w:rsid w:val="003A1B0E"/>
    <w:rsid w:val="003A2A2E"/>
    <w:rsid w:val="003A35D2"/>
    <w:rsid w:val="003A3E2B"/>
    <w:rsid w:val="003A4E07"/>
    <w:rsid w:val="003A4EB5"/>
    <w:rsid w:val="003A5544"/>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56D1"/>
    <w:rsid w:val="003B63E6"/>
    <w:rsid w:val="003B63F5"/>
    <w:rsid w:val="003B77B9"/>
    <w:rsid w:val="003C051A"/>
    <w:rsid w:val="003C06CB"/>
    <w:rsid w:val="003C0DC2"/>
    <w:rsid w:val="003C2155"/>
    <w:rsid w:val="003C26FB"/>
    <w:rsid w:val="003C2C1C"/>
    <w:rsid w:val="003C2D20"/>
    <w:rsid w:val="003C3A43"/>
    <w:rsid w:val="003C3AF0"/>
    <w:rsid w:val="003C3CAC"/>
    <w:rsid w:val="003C5926"/>
    <w:rsid w:val="003C5A85"/>
    <w:rsid w:val="003C5C3F"/>
    <w:rsid w:val="003C5DF0"/>
    <w:rsid w:val="003C652D"/>
    <w:rsid w:val="003C6EBD"/>
    <w:rsid w:val="003D0BF0"/>
    <w:rsid w:val="003D120E"/>
    <w:rsid w:val="003D1374"/>
    <w:rsid w:val="003D1CE1"/>
    <w:rsid w:val="003D2199"/>
    <w:rsid w:val="003D2AE0"/>
    <w:rsid w:val="003D30D7"/>
    <w:rsid w:val="003D3A55"/>
    <w:rsid w:val="003D412C"/>
    <w:rsid w:val="003D4693"/>
    <w:rsid w:val="003D63E8"/>
    <w:rsid w:val="003D641F"/>
    <w:rsid w:val="003D7401"/>
    <w:rsid w:val="003D74B0"/>
    <w:rsid w:val="003E0856"/>
    <w:rsid w:val="003E0FD9"/>
    <w:rsid w:val="003E2421"/>
    <w:rsid w:val="003E252B"/>
    <w:rsid w:val="003E2DB7"/>
    <w:rsid w:val="003E4782"/>
    <w:rsid w:val="003E48A1"/>
    <w:rsid w:val="003E4F2B"/>
    <w:rsid w:val="003E6C53"/>
    <w:rsid w:val="003F0CE0"/>
    <w:rsid w:val="003F186B"/>
    <w:rsid w:val="003F419C"/>
    <w:rsid w:val="003F6FDB"/>
    <w:rsid w:val="003F77DF"/>
    <w:rsid w:val="0040283E"/>
    <w:rsid w:val="00402A85"/>
    <w:rsid w:val="00402DE9"/>
    <w:rsid w:val="00403706"/>
    <w:rsid w:val="00403A13"/>
    <w:rsid w:val="00403D91"/>
    <w:rsid w:val="004040B1"/>
    <w:rsid w:val="00404CD7"/>
    <w:rsid w:val="004058A1"/>
    <w:rsid w:val="00405CB5"/>
    <w:rsid w:val="00405D1F"/>
    <w:rsid w:val="00407F0F"/>
    <w:rsid w:val="00410A7C"/>
    <w:rsid w:val="00410F57"/>
    <w:rsid w:val="004111E1"/>
    <w:rsid w:val="00411B71"/>
    <w:rsid w:val="0041205E"/>
    <w:rsid w:val="0041376A"/>
    <w:rsid w:val="004150D6"/>
    <w:rsid w:val="00415A80"/>
    <w:rsid w:val="00417186"/>
    <w:rsid w:val="004212B4"/>
    <w:rsid w:val="004212CD"/>
    <w:rsid w:val="00423AFD"/>
    <w:rsid w:val="0042558A"/>
    <w:rsid w:val="00426741"/>
    <w:rsid w:val="004272D5"/>
    <w:rsid w:val="00433213"/>
    <w:rsid w:val="00433841"/>
    <w:rsid w:val="00434B27"/>
    <w:rsid w:val="00435CC7"/>
    <w:rsid w:val="004365E9"/>
    <w:rsid w:val="00436621"/>
    <w:rsid w:val="00437DD8"/>
    <w:rsid w:val="00442439"/>
    <w:rsid w:val="0044283F"/>
    <w:rsid w:val="00442F4F"/>
    <w:rsid w:val="00443737"/>
    <w:rsid w:val="00443A86"/>
    <w:rsid w:val="0044542B"/>
    <w:rsid w:val="00447B67"/>
    <w:rsid w:val="00450213"/>
    <w:rsid w:val="004507AE"/>
    <w:rsid w:val="00451246"/>
    <w:rsid w:val="004518A5"/>
    <w:rsid w:val="004522B6"/>
    <w:rsid w:val="0045280C"/>
    <w:rsid w:val="00452FB8"/>
    <w:rsid w:val="004530C7"/>
    <w:rsid w:val="00453158"/>
    <w:rsid w:val="0045327F"/>
    <w:rsid w:val="004535F4"/>
    <w:rsid w:val="004538E8"/>
    <w:rsid w:val="00454C85"/>
    <w:rsid w:val="00455EE6"/>
    <w:rsid w:val="004560DF"/>
    <w:rsid w:val="004566B6"/>
    <w:rsid w:val="00456896"/>
    <w:rsid w:val="00456D3D"/>
    <w:rsid w:val="004572C9"/>
    <w:rsid w:val="00457BE4"/>
    <w:rsid w:val="00460258"/>
    <w:rsid w:val="00460C44"/>
    <w:rsid w:val="00460F1E"/>
    <w:rsid w:val="00461046"/>
    <w:rsid w:val="004612FD"/>
    <w:rsid w:val="0046143E"/>
    <w:rsid w:val="00462156"/>
    <w:rsid w:val="0046234B"/>
    <w:rsid w:val="00462605"/>
    <w:rsid w:val="00462799"/>
    <w:rsid w:val="00462A40"/>
    <w:rsid w:val="00465956"/>
    <w:rsid w:val="00466FA0"/>
    <w:rsid w:val="00467936"/>
    <w:rsid w:val="00470911"/>
    <w:rsid w:val="00471C6C"/>
    <w:rsid w:val="00472440"/>
    <w:rsid w:val="00472515"/>
    <w:rsid w:val="00473E90"/>
    <w:rsid w:val="00474BCA"/>
    <w:rsid w:val="00474E6D"/>
    <w:rsid w:val="0047593F"/>
    <w:rsid w:val="00475D7D"/>
    <w:rsid w:val="00475F6D"/>
    <w:rsid w:val="0047694F"/>
    <w:rsid w:val="00476F70"/>
    <w:rsid w:val="004802B6"/>
    <w:rsid w:val="004802F4"/>
    <w:rsid w:val="0048063C"/>
    <w:rsid w:val="00480B10"/>
    <w:rsid w:val="004822D3"/>
    <w:rsid w:val="004823AD"/>
    <w:rsid w:val="00482913"/>
    <w:rsid w:val="0048348B"/>
    <w:rsid w:val="00483532"/>
    <w:rsid w:val="00483CA9"/>
    <w:rsid w:val="00484EBA"/>
    <w:rsid w:val="00485079"/>
    <w:rsid w:val="004858BB"/>
    <w:rsid w:val="0048708E"/>
    <w:rsid w:val="00491985"/>
    <w:rsid w:val="00491ED8"/>
    <w:rsid w:val="00491EE4"/>
    <w:rsid w:val="00492AB4"/>
    <w:rsid w:val="004946E0"/>
    <w:rsid w:val="00494C58"/>
    <w:rsid w:val="00494FD4"/>
    <w:rsid w:val="00496F4B"/>
    <w:rsid w:val="00496F96"/>
    <w:rsid w:val="00497FCF"/>
    <w:rsid w:val="004A17A8"/>
    <w:rsid w:val="004A1A1F"/>
    <w:rsid w:val="004A2666"/>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5859"/>
    <w:rsid w:val="004B6F1E"/>
    <w:rsid w:val="004B748D"/>
    <w:rsid w:val="004B74DD"/>
    <w:rsid w:val="004B7A80"/>
    <w:rsid w:val="004B7D6D"/>
    <w:rsid w:val="004C0AB3"/>
    <w:rsid w:val="004C1B6A"/>
    <w:rsid w:val="004C3918"/>
    <w:rsid w:val="004C397C"/>
    <w:rsid w:val="004C40DB"/>
    <w:rsid w:val="004C5538"/>
    <w:rsid w:val="004C5F6F"/>
    <w:rsid w:val="004C614C"/>
    <w:rsid w:val="004C61AB"/>
    <w:rsid w:val="004D01C7"/>
    <w:rsid w:val="004D02A3"/>
    <w:rsid w:val="004D0508"/>
    <w:rsid w:val="004D070E"/>
    <w:rsid w:val="004D12F5"/>
    <w:rsid w:val="004D19F6"/>
    <w:rsid w:val="004D2A22"/>
    <w:rsid w:val="004D3A7B"/>
    <w:rsid w:val="004D3CFB"/>
    <w:rsid w:val="004D3F2E"/>
    <w:rsid w:val="004D445A"/>
    <w:rsid w:val="004D4499"/>
    <w:rsid w:val="004D463C"/>
    <w:rsid w:val="004D4867"/>
    <w:rsid w:val="004D5045"/>
    <w:rsid w:val="004D543A"/>
    <w:rsid w:val="004D728E"/>
    <w:rsid w:val="004D73F0"/>
    <w:rsid w:val="004D7862"/>
    <w:rsid w:val="004D7D6E"/>
    <w:rsid w:val="004E10B4"/>
    <w:rsid w:val="004E1CB0"/>
    <w:rsid w:val="004E1CE4"/>
    <w:rsid w:val="004E2B5A"/>
    <w:rsid w:val="004E37FC"/>
    <w:rsid w:val="004E4074"/>
    <w:rsid w:val="004E411F"/>
    <w:rsid w:val="004E4624"/>
    <w:rsid w:val="004E4C54"/>
    <w:rsid w:val="004E581D"/>
    <w:rsid w:val="004E64DF"/>
    <w:rsid w:val="004E6B53"/>
    <w:rsid w:val="004E72D4"/>
    <w:rsid w:val="004F037D"/>
    <w:rsid w:val="004F0858"/>
    <w:rsid w:val="004F0A9E"/>
    <w:rsid w:val="004F2672"/>
    <w:rsid w:val="004F46FB"/>
    <w:rsid w:val="004F540F"/>
    <w:rsid w:val="004F5A07"/>
    <w:rsid w:val="00502CD5"/>
    <w:rsid w:val="00504046"/>
    <w:rsid w:val="005040C5"/>
    <w:rsid w:val="005043DB"/>
    <w:rsid w:val="00505923"/>
    <w:rsid w:val="00506CF1"/>
    <w:rsid w:val="005074D4"/>
    <w:rsid w:val="00507714"/>
    <w:rsid w:val="00510602"/>
    <w:rsid w:val="0051072C"/>
    <w:rsid w:val="00510D91"/>
    <w:rsid w:val="005113D7"/>
    <w:rsid w:val="00511BFF"/>
    <w:rsid w:val="005123E4"/>
    <w:rsid w:val="005123EF"/>
    <w:rsid w:val="00512576"/>
    <w:rsid w:val="005125D2"/>
    <w:rsid w:val="00512DD6"/>
    <w:rsid w:val="00513695"/>
    <w:rsid w:val="00513EF5"/>
    <w:rsid w:val="00513FA7"/>
    <w:rsid w:val="00514E6F"/>
    <w:rsid w:val="0051544B"/>
    <w:rsid w:val="00515A8D"/>
    <w:rsid w:val="005175A6"/>
    <w:rsid w:val="00517C2E"/>
    <w:rsid w:val="005205DF"/>
    <w:rsid w:val="00520B87"/>
    <w:rsid w:val="00520FF2"/>
    <w:rsid w:val="00521E55"/>
    <w:rsid w:val="00522F13"/>
    <w:rsid w:val="00523130"/>
    <w:rsid w:val="0052381E"/>
    <w:rsid w:val="005238A8"/>
    <w:rsid w:val="005244D1"/>
    <w:rsid w:val="00524865"/>
    <w:rsid w:val="00525EC3"/>
    <w:rsid w:val="00526330"/>
    <w:rsid w:val="0052682A"/>
    <w:rsid w:val="00526869"/>
    <w:rsid w:val="005270B8"/>
    <w:rsid w:val="00527F8D"/>
    <w:rsid w:val="00530082"/>
    <w:rsid w:val="00530B64"/>
    <w:rsid w:val="00530BFD"/>
    <w:rsid w:val="00530E48"/>
    <w:rsid w:val="0053122A"/>
    <w:rsid w:val="00531A69"/>
    <w:rsid w:val="00532107"/>
    <w:rsid w:val="00532583"/>
    <w:rsid w:val="00532A98"/>
    <w:rsid w:val="00532ECB"/>
    <w:rsid w:val="00535863"/>
    <w:rsid w:val="005361C4"/>
    <w:rsid w:val="005368E4"/>
    <w:rsid w:val="005369AD"/>
    <w:rsid w:val="00537210"/>
    <w:rsid w:val="00537663"/>
    <w:rsid w:val="0053770B"/>
    <w:rsid w:val="00537774"/>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4C4C"/>
    <w:rsid w:val="00555708"/>
    <w:rsid w:val="00555871"/>
    <w:rsid w:val="00555B5D"/>
    <w:rsid w:val="00555F22"/>
    <w:rsid w:val="005561C4"/>
    <w:rsid w:val="00556C17"/>
    <w:rsid w:val="0055748E"/>
    <w:rsid w:val="00557D1D"/>
    <w:rsid w:val="0056037E"/>
    <w:rsid w:val="00560A8E"/>
    <w:rsid w:val="00560AB4"/>
    <w:rsid w:val="00560AC1"/>
    <w:rsid w:val="0056140C"/>
    <w:rsid w:val="005619FB"/>
    <w:rsid w:val="0056229F"/>
    <w:rsid w:val="00563BCF"/>
    <w:rsid w:val="00563C38"/>
    <w:rsid w:val="00564C07"/>
    <w:rsid w:val="00565068"/>
    <w:rsid w:val="0056557D"/>
    <w:rsid w:val="00566E68"/>
    <w:rsid w:val="00567C04"/>
    <w:rsid w:val="0057059C"/>
    <w:rsid w:val="005705B1"/>
    <w:rsid w:val="00570956"/>
    <w:rsid w:val="00570D0D"/>
    <w:rsid w:val="00572315"/>
    <w:rsid w:val="0057242F"/>
    <w:rsid w:val="00572654"/>
    <w:rsid w:val="005729AB"/>
    <w:rsid w:val="00574749"/>
    <w:rsid w:val="00575173"/>
    <w:rsid w:val="0057576A"/>
    <w:rsid w:val="00575887"/>
    <w:rsid w:val="00576144"/>
    <w:rsid w:val="00576C8C"/>
    <w:rsid w:val="00577199"/>
    <w:rsid w:val="00580C14"/>
    <w:rsid w:val="00580FEC"/>
    <w:rsid w:val="00581B37"/>
    <w:rsid w:val="0058318F"/>
    <w:rsid w:val="00583B3C"/>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97FB5"/>
    <w:rsid w:val="005A05B1"/>
    <w:rsid w:val="005A152F"/>
    <w:rsid w:val="005A1DE8"/>
    <w:rsid w:val="005A3FF9"/>
    <w:rsid w:val="005A4560"/>
    <w:rsid w:val="005A54C8"/>
    <w:rsid w:val="005A6014"/>
    <w:rsid w:val="005A6346"/>
    <w:rsid w:val="005A6BB6"/>
    <w:rsid w:val="005A751E"/>
    <w:rsid w:val="005B084A"/>
    <w:rsid w:val="005B0DED"/>
    <w:rsid w:val="005B175A"/>
    <w:rsid w:val="005B2AC2"/>
    <w:rsid w:val="005B2E09"/>
    <w:rsid w:val="005B3E76"/>
    <w:rsid w:val="005B5482"/>
    <w:rsid w:val="005B63B5"/>
    <w:rsid w:val="005B673B"/>
    <w:rsid w:val="005B7A6D"/>
    <w:rsid w:val="005B7E6C"/>
    <w:rsid w:val="005C12F1"/>
    <w:rsid w:val="005C264D"/>
    <w:rsid w:val="005C2B39"/>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310"/>
    <w:rsid w:val="005F1803"/>
    <w:rsid w:val="005F2FEE"/>
    <w:rsid w:val="005F32B6"/>
    <w:rsid w:val="005F3973"/>
    <w:rsid w:val="005F3CA4"/>
    <w:rsid w:val="005F4EE7"/>
    <w:rsid w:val="005F6079"/>
    <w:rsid w:val="005F643C"/>
    <w:rsid w:val="005F767D"/>
    <w:rsid w:val="005F7FB5"/>
    <w:rsid w:val="0060039B"/>
    <w:rsid w:val="00601F43"/>
    <w:rsid w:val="006023E1"/>
    <w:rsid w:val="00602428"/>
    <w:rsid w:val="00602D8A"/>
    <w:rsid w:val="00604AE9"/>
    <w:rsid w:val="00605037"/>
    <w:rsid w:val="00606574"/>
    <w:rsid w:val="00606A31"/>
    <w:rsid w:val="00606D40"/>
    <w:rsid w:val="00607671"/>
    <w:rsid w:val="0060792B"/>
    <w:rsid w:val="00607CB9"/>
    <w:rsid w:val="00607D59"/>
    <w:rsid w:val="0061000D"/>
    <w:rsid w:val="0061083E"/>
    <w:rsid w:val="00613759"/>
    <w:rsid w:val="00614298"/>
    <w:rsid w:val="0061461C"/>
    <w:rsid w:val="00615024"/>
    <w:rsid w:val="00620133"/>
    <w:rsid w:val="00620268"/>
    <w:rsid w:val="00620A30"/>
    <w:rsid w:val="00620C85"/>
    <w:rsid w:val="00620D5E"/>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2AE"/>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197E"/>
    <w:rsid w:val="006521B3"/>
    <w:rsid w:val="00652AFA"/>
    <w:rsid w:val="00652F6C"/>
    <w:rsid w:val="00652FE8"/>
    <w:rsid w:val="00653425"/>
    <w:rsid w:val="0065364E"/>
    <w:rsid w:val="006552B7"/>
    <w:rsid w:val="00655519"/>
    <w:rsid w:val="00655C21"/>
    <w:rsid w:val="00656156"/>
    <w:rsid w:val="006566BF"/>
    <w:rsid w:val="00661626"/>
    <w:rsid w:val="00662D67"/>
    <w:rsid w:val="00662E8B"/>
    <w:rsid w:val="006659A0"/>
    <w:rsid w:val="006666D8"/>
    <w:rsid w:val="00666956"/>
    <w:rsid w:val="006675A3"/>
    <w:rsid w:val="00671976"/>
    <w:rsid w:val="00671BE0"/>
    <w:rsid w:val="00672E1D"/>
    <w:rsid w:val="00675125"/>
    <w:rsid w:val="0067522B"/>
    <w:rsid w:val="006754BC"/>
    <w:rsid w:val="00676288"/>
    <w:rsid w:val="00676E0F"/>
    <w:rsid w:val="006771F4"/>
    <w:rsid w:val="006777ED"/>
    <w:rsid w:val="00677C7C"/>
    <w:rsid w:val="006822DA"/>
    <w:rsid w:val="006823E8"/>
    <w:rsid w:val="006824CB"/>
    <w:rsid w:val="00683294"/>
    <w:rsid w:val="00683610"/>
    <w:rsid w:val="00684422"/>
    <w:rsid w:val="00684BAD"/>
    <w:rsid w:val="00685430"/>
    <w:rsid w:val="00687110"/>
    <w:rsid w:val="00690377"/>
    <w:rsid w:val="006915BD"/>
    <w:rsid w:val="00691C07"/>
    <w:rsid w:val="00691FE9"/>
    <w:rsid w:val="00692001"/>
    <w:rsid w:val="00692966"/>
    <w:rsid w:val="00692F9E"/>
    <w:rsid w:val="0069335B"/>
    <w:rsid w:val="00693638"/>
    <w:rsid w:val="0069380F"/>
    <w:rsid w:val="0069584E"/>
    <w:rsid w:val="0069601D"/>
    <w:rsid w:val="006974A5"/>
    <w:rsid w:val="00697C5A"/>
    <w:rsid w:val="006A1C31"/>
    <w:rsid w:val="006A2454"/>
    <w:rsid w:val="006A2776"/>
    <w:rsid w:val="006A2E93"/>
    <w:rsid w:val="006A33B5"/>
    <w:rsid w:val="006A58BF"/>
    <w:rsid w:val="006A6754"/>
    <w:rsid w:val="006A6E60"/>
    <w:rsid w:val="006A7E6E"/>
    <w:rsid w:val="006B1429"/>
    <w:rsid w:val="006B1833"/>
    <w:rsid w:val="006B1EE4"/>
    <w:rsid w:val="006B29A7"/>
    <w:rsid w:val="006B35BB"/>
    <w:rsid w:val="006B395B"/>
    <w:rsid w:val="006B4780"/>
    <w:rsid w:val="006B4A67"/>
    <w:rsid w:val="006B6114"/>
    <w:rsid w:val="006B6A63"/>
    <w:rsid w:val="006B7070"/>
    <w:rsid w:val="006B7427"/>
    <w:rsid w:val="006B74DB"/>
    <w:rsid w:val="006B7A66"/>
    <w:rsid w:val="006B7A9F"/>
    <w:rsid w:val="006C01CE"/>
    <w:rsid w:val="006C058C"/>
    <w:rsid w:val="006C0A2D"/>
    <w:rsid w:val="006C1E61"/>
    <w:rsid w:val="006C2F78"/>
    <w:rsid w:val="006C4A3F"/>
    <w:rsid w:val="006C574E"/>
    <w:rsid w:val="006C624A"/>
    <w:rsid w:val="006C69CC"/>
    <w:rsid w:val="006C6BF9"/>
    <w:rsid w:val="006C76EF"/>
    <w:rsid w:val="006C7733"/>
    <w:rsid w:val="006C7C8F"/>
    <w:rsid w:val="006D21D8"/>
    <w:rsid w:val="006D278E"/>
    <w:rsid w:val="006D32D4"/>
    <w:rsid w:val="006D3334"/>
    <w:rsid w:val="006D3769"/>
    <w:rsid w:val="006D3E06"/>
    <w:rsid w:val="006D3F84"/>
    <w:rsid w:val="006D444D"/>
    <w:rsid w:val="006D4B40"/>
    <w:rsid w:val="006D51E7"/>
    <w:rsid w:val="006D52A2"/>
    <w:rsid w:val="006D5BB4"/>
    <w:rsid w:val="006E1BE9"/>
    <w:rsid w:val="006E2CE5"/>
    <w:rsid w:val="006E2DB5"/>
    <w:rsid w:val="006E3120"/>
    <w:rsid w:val="006E48DA"/>
    <w:rsid w:val="006E4E98"/>
    <w:rsid w:val="006E60DA"/>
    <w:rsid w:val="006E6A7C"/>
    <w:rsid w:val="006E70C3"/>
    <w:rsid w:val="006E7CAB"/>
    <w:rsid w:val="006E7FFA"/>
    <w:rsid w:val="006F0365"/>
    <w:rsid w:val="006F0C35"/>
    <w:rsid w:val="006F156D"/>
    <w:rsid w:val="006F1D29"/>
    <w:rsid w:val="006F695A"/>
    <w:rsid w:val="006F6D4C"/>
    <w:rsid w:val="006F7019"/>
    <w:rsid w:val="0070009B"/>
    <w:rsid w:val="00700895"/>
    <w:rsid w:val="00701356"/>
    <w:rsid w:val="007018EB"/>
    <w:rsid w:val="00701BD5"/>
    <w:rsid w:val="00702306"/>
    <w:rsid w:val="007035A5"/>
    <w:rsid w:val="007037FE"/>
    <w:rsid w:val="00704138"/>
    <w:rsid w:val="007047DC"/>
    <w:rsid w:val="00704949"/>
    <w:rsid w:val="00705AE8"/>
    <w:rsid w:val="00706843"/>
    <w:rsid w:val="00706FD1"/>
    <w:rsid w:val="007074EC"/>
    <w:rsid w:val="00707865"/>
    <w:rsid w:val="00711327"/>
    <w:rsid w:val="00712E15"/>
    <w:rsid w:val="007141EC"/>
    <w:rsid w:val="00714530"/>
    <w:rsid w:val="0071536C"/>
    <w:rsid w:val="00715918"/>
    <w:rsid w:val="007169B5"/>
    <w:rsid w:val="00716A28"/>
    <w:rsid w:val="007174D8"/>
    <w:rsid w:val="00717A85"/>
    <w:rsid w:val="007200A6"/>
    <w:rsid w:val="007209E0"/>
    <w:rsid w:val="00722A56"/>
    <w:rsid w:val="00724891"/>
    <w:rsid w:val="00724936"/>
    <w:rsid w:val="0072592B"/>
    <w:rsid w:val="0072718A"/>
    <w:rsid w:val="00727B8E"/>
    <w:rsid w:val="00727CE0"/>
    <w:rsid w:val="00727DB1"/>
    <w:rsid w:val="00730232"/>
    <w:rsid w:val="00730671"/>
    <w:rsid w:val="00730A43"/>
    <w:rsid w:val="00730B8F"/>
    <w:rsid w:val="00731508"/>
    <w:rsid w:val="00731C42"/>
    <w:rsid w:val="00731DF1"/>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3F38"/>
    <w:rsid w:val="007548BE"/>
    <w:rsid w:val="00754DD5"/>
    <w:rsid w:val="00756152"/>
    <w:rsid w:val="00757CDB"/>
    <w:rsid w:val="00760883"/>
    <w:rsid w:val="007627D8"/>
    <w:rsid w:val="00762859"/>
    <w:rsid w:val="00762F46"/>
    <w:rsid w:val="00763586"/>
    <w:rsid w:val="00764B9B"/>
    <w:rsid w:val="00764EE9"/>
    <w:rsid w:val="00765A3D"/>
    <w:rsid w:val="0076612E"/>
    <w:rsid w:val="0076699A"/>
    <w:rsid w:val="00766BE4"/>
    <w:rsid w:val="007677A7"/>
    <w:rsid w:val="00771107"/>
    <w:rsid w:val="00771E52"/>
    <w:rsid w:val="00773139"/>
    <w:rsid w:val="0077330B"/>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39B"/>
    <w:rsid w:val="00786AD4"/>
    <w:rsid w:val="00786CED"/>
    <w:rsid w:val="00787B39"/>
    <w:rsid w:val="0079015B"/>
    <w:rsid w:val="00790B92"/>
    <w:rsid w:val="00790C18"/>
    <w:rsid w:val="00790F1A"/>
    <w:rsid w:val="007915F8"/>
    <w:rsid w:val="00791FDA"/>
    <w:rsid w:val="00792207"/>
    <w:rsid w:val="00792BE1"/>
    <w:rsid w:val="00792DB8"/>
    <w:rsid w:val="007932AB"/>
    <w:rsid w:val="00793D8B"/>
    <w:rsid w:val="00794A07"/>
    <w:rsid w:val="00794B20"/>
    <w:rsid w:val="00794DE9"/>
    <w:rsid w:val="007958F1"/>
    <w:rsid w:val="00796966"/>
    <w:rsid w:val="00797020"/>
    <w:rsid w:val="007A19BF"/>
    <w:rsid w:val="007A24D1"/>
    <w:rsid w:val="007A36DB"/>
    <w:rsid w:val="007A3891"/>
    <w:rsid w:val="007A3BA9"/>
    <w:rsid w:val="007A47C1"/>
    <w:rsid w:val="007A4BEB"/>
    <w:rsid w:val="007A4C4C"/>
    <w:rsid w:val="007A5972"/>
    <w:rsid w:val="007A5C0D"/>
    <w:rsid w:val="007A68F5"/>
    <w:rsid w:val="007A7F3D"/>
    <w:rsid w:val="007A7FCA"/>
    <w:rsid w:val="007B0C5E"/>
    <w:rsid w:val="007B0F11"/>
    <w:rsid w:val="007B14D0"/>
    <w:rsid w:val="007B2193"/>
    <w:rsid w:val="007B2C0A"/>
    <w:rsid w:val="007B3C67"/>
    <w:rsid w:val="007B4511"/>
    <w:rsid w:val="007B52B8"/>
    <w:rsid w:val="007B5FA0"/>
    <w:rsid w:val="007B63A1"/>
    <w:rsid w:val="007B71CB"/>
    <w:rsid w:val="007B79C8"/>
    <w:rsid w:val="007C0DFB"/>
    <w:rsid w:val="007C11F5"/>
    <w:rsid w:val="007C1485"/>
    <w:rsid w:val="007C1AE2"/>
    <w:rsid w:val="007C1D67"/>
    <w:rsid w:val="007C357C"/>
    <w:rsid w:val="007C3649"/>
    <w:rsid w:val="007C3ADC"/>
    <w:rsid w:val="007C40D5"/>
    <w:rsid w:val="007C42FC"/>
    <w:rsid w:val="007C6F91"/>
    <w:rsid w:val="007D0744"/>
    <w:rsid w:val="007D0B3E"/>
    <w:rsid w:val="007D0D64"/>
    <w:rsid w:val="007D1CCF"/>
    <w:rsid w:val="007D2A89"/>
    <w:rsid w:val="007D2F66"/>
    <w:rsid w:val="007D361D"/>
    <w:rsid w:val="007D3799"/>
    <w:rsid w:val="007D40BF"/>
    <w:rsid w:val="007D4771"/>
    <w:rsid w:val="007D48E4"/>
    <w:rsid w:val="007D6E97"/>
    <w:rsid w:val="007D7995"/>
    <w:rsid w:val="007D7B92"/>
    <w:rsid w:val="007D7CD2"/>
    <w:rsid w:val="007D7FAD"/>
    <w:rsid w:val="007E0399"/>
    <w:rsid w:val="007E0BB6"/>
    <w:rsid w:val="007E0DC8"/>
    <w:rsid w:val="007E15BE"/>
    <w:rsid w:val="007E1ACB"/>
    <w:rsid w:val="007E2951"/>
    <w:rsid w:val="007E2F67"/>
    <w:rsid w:val="007E300C"/>
    <w:rsid w:val="007E30E1"/>
    <w:rsid w:val="007E3A57"/>
    <w:rsid w:val="007E406F"/>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0B3"/>
    <w:rsid w:val="00802C65"/>
    <w:rsid w:val="00803958"/>
    <w:rsid w:val="00803D22"/>
    <w:rsid w:val="0080415C"/>
    <w:rsid w:val="00804413"/>
    <w:rsid w:val="00804CD6"/>
    <w:rsid w:val="0080575A"/>
    <w:rsid w:val="00806751"/>
    <w:rsid w:val="008068A0"/>
    <w:rsid w:val="00806A07"/>
    <w:rsid w:val="00807461"/>
    <w:rsid w:val="0080776D"/>
    <w:rsid w:val="00810AD6"/>
    <w:rsid w:val="00810D25"/>
    <w:rsid w:val="0081365A"/>
    <w:rsid w:val="00813E5D"/>
    <w:rsid w:val="00814178"/>
    <w:rsid w:val="00814299"/>
    <w:rsid w:val="0081500A"/>
    <w:rsid w:val="008156DE"/>
    <w:rsid w:val="00815783"/>
    <w:rsid w:val="00815A1F"/>
    <w:rsid w:val="00815AB8"/>
    <w:rsid w:val="00815FCF"/>
    <w:rsid w:val="008161D2"/>
    <w:rsid w:val="008165B5"/>
    <w:rsid w:val="00817458"/>
    <w:rsid w:val="00817D3A"/>
    <w:rsid w:val="00817FA0"/>
    <w:rsid w:val="00820EAE"/>
    <w:rsid w:val="00821517"/>
    <w:rsid w:val="00822B0B"/>
    <w:rsid w:val="008236CA"/>
    <w:rsid w:val="00823DDB"/>
    <w:rsid w:val="0082478B"/>
    <w:rsid w:val="008248F2"/>
    <w:rsid w:val="008250F1"/>
    <w:rsid w:val="008251ED"/>
    <w:rsid w:val="008271C2"/>
    <w:rsid w:val="00827B57"/>
    <w:rsid w:val="00830F94"/>
    <w:rsid w:val="00831747"/>
    <w:rsid w:val="00833641"/>
    <w:rsid w:val="008337DE"/>
    <w:rsid w:val="0083383D"/>
    <w:rsid w:val="008340FE"/>
    <w:rsid w:val="00834ACF"/>
    <w:rsid w:val="00834B28"/>
    <w:rsid w:val="00834BEB"/>
    <w:rsid w:val="00834CAC"/>
    <w:rsid w:val="0083524F"/>
    <w:rsid w:val="0083587F"/>
    <w:rsid w:val="008359EF"/>
    <w:rsid w:val="0083637F"/>
    <w:rsid w:val="00836387"/>
    <w:rsid w:val="008366AE"/>
    <w:rsid w:val="00836BAB"/>
    <w:rsid w:val="00836FE8"/>
    <w:rsid w:val="00837647"/>
    <w:rsid w:val="0084042C"/>
    <w:rsid w:val="008416FB"/>
    <w:rsid w:val="008420FA"/>
    <w:rsid w:val="00842CD1"/>
    <w:rsid w:val="008438D8"/>
    <w:rsid w:val="00843BA1"/>
    <w:rsid w:val="00844D96"/>
    <w:rsid w:val="008460C1"/>
    <w:rsid w:val="00846315"/>
    <w:rsid w:val="00850146"/>
    <w:rsid w:val="0085071A"/>
    <w:rsid w:val="00850A00"/>
    <w:rsid w:val="00851B6C"/>
    <w:rsid w:val="008520E9"/>
    <w:rsid w:val="00854AEC"/>
    <w:rsid w:val="008558BA"/>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67B45"/>
    <w:rsid w:val="00871615"/>
    <w:rsid w:val="008717BA"/>
    <w:rsid w:val="00871C45"/>
    <w:rsid w:val="008721CC"/>
    <w:rsid w:val="0087244A"/>
    <w:rsid w:val="00873110"/>
    <w:rsid w:val="0087469C"/>
    <w:rsid w:val="00874C4C"/>
    <w:rsid w:val="008752AB"/>
    <w:rsid w:val="008756C7"/>
    <w:rsid w:val="008772FB"/>
    <w:rsid w:val="008803C3"/>
    <w:rsid w:val="008819EE"/>
    <w:rsid w:val="00881F2A"/>
    <w:rsid w:val="00882591"/>
    <w:rsid w:val="008829A4"/>
    <w:rsid w:val="0088331C"/>
    <w:rsid w:val="00884B96"/>
    <w:rsid w:val="00885384"/>
    <w:rsid w:val="008855D1"/>
    <w:rsid w:val="0088677D"/>
    <w:rsid w:val="00886B6B"/>
    <w:rsid w:val="00887ADE"/>
    <w:rsid w:val="008927A6"/>
    <w:rsid w:val="00894DA6"/>
    <w:rsid w:val="00894E76"/>
    <w:rsid w:val="008955FE"/>
    <w:rsid w:val="00896065"/>
    <w:rsid w:val="008A110D"/>
    <w:rsid w:val="008A14FA"/>
    <w:rsid w:val="008A1DE0"/>
    <w:rsid w:val="008A2498"/>
    <w:rsid w:val="008A2ADE"/>
    <w:rsid w:val="008A2E31"/>
    <w:rsid w:val="008A5DB6"/>
    <w:rsid w:val="008A606B"/>
    <w:rsid w:val="008A6841"/>
    <w:rsid w:val="008A6A53"/>
    <w:rsid w:val="008A6E7E"/>
    <w:rsid w:val="008A7ADB"/>
    <w:rsid w:val="008B0D8A"/>
    <w:rsid w:val="008B3291"/>
    <w:rsid w:val="008B38B9"/>
    <w:rsid w:val="008B48F0"/>
    <w:rsid w:val="008B56F7"/>
    <w:rsid w:val="008B5846"/>
    <w:rsid w:val="008B5C18"/>
    <w:rsid w:val="008B5F6D"/>
    <w:rsid w:val="008B5FD3"/>
    <w:rsid w:val="008B61DE"/>
    <w:rsid w:val="008B6529"/>
    <w:rsid w:val="008B6679"/>
    <w:rsid w:val="008B6AA1"/>
    <w:rsid w:val="008B77FF"/>
    <w:rsid w:val="008C0565"/>
    <w:rsid w:val="008C2258"/>
    <w:rsid w:val="008C2EED"/>
    <w:rsid w:val="008C3650"/>
    <w:rsid w:val="008C3F91"/>
    <w:rsid w:val="008C4A39"/>
    <w:rsid w:val="008C4A7F"/>
    <w:rsid w:val="008C7A16"/>
    <w:rsid w:val="008C7A24"/>
    <w:rsid w:val="008D08A6"/>
    <w:rsid w:val="008D2271"/>
    <w:rsid w:val="008D2C68"/>
    <w:rsid w:val="008D2CDA"/>
    <w:rsid w:val="008D3E99"/>
    <w:rsid w:val="008D498C"/>
    <w:rsid w:val="008D51A3"/>
    <w:rsid w:val="008D722E"/>
    <w:rsid w:val="008E04B0"/>
    <w:rsid w:val="008E0ACB"/>
    <w:rsid w:val="008E12A5"/>
    <w:rsid w:val="008E19A2"/>
    <w:rsid w:val="008E21D6"/>
    <w:rsid w:val="008E29C5"/>
    <w:rsid w:val="008E3564"/>
    <w:rsid w:val="008E384C"/>
    <w:rsid w:val="008E3AF7"/>
    <w:rsid w:val="008E48D6"/>
    <w:rsid w:val="008E543E"/>
    <w:rsid w:val="008E591A"/>
    <w:rsid w:val="008E61A0"/>
    <w:rsid w:val="008E65B9"/>
    <w:rsid w:val="008E7A5F"/>
    <w:rsid w:val="008E7FFE"/>
    <w:rsid w:val="008F003D"/>
    <w:rsid w:val="008F1CF4"/>
    <w:rsid w:val="008F4275"/>
    <w:rsid w:val="008F4717"/>
    <w:rsid w:val="008F51EE"/>
    <w:rsid w:val="008F6319"/>
    <w:rsid w:val="008F64D9"/>
    <w:rsid w:val="008F64F7"/>
    <w:rsid w:val="008F6556"/>
    <w:rsid w:val="008F6FC3"/>
    <w:rsid w:val="008F7501"/>
    <w:rsid w:val="00901545"/>
    <w:rsid w:val="00902098"/>
    <w:rsid w:val="009033C1"/>
    <w:rsid w:val="0090427F"/>
    <w:rsid w:val="00905C91"/>
    <w:rsid w:val="00905E85"/>
    <w:rsid w:val="00906B02"/>
    <w:rsid w:val="00906F1F"/>
    <w:rsid w:val="00907228"/>
    <w:rsid w:val="00907436"/>
    <w:rsid w:val="0090792D"/>
    <w:rsid w:val="00910C16"/>
    <w:rsid w:val="0091155A"/>
    <w:rsid w:val="00912BAA"/>
    <w:rsid w:val="00913559"/>
    <w:rsid w:val="0091467F"/>
    <w:rsid w:val="009147A3"/>
    <w:rsid w:val="0091543E"/>
    <w:rsid w:val="009155F5"/>
    <w:rsid w:val="00915814"/>
    <w:rsid w:val="0091717C"/>
    <w:rsid w:val="0091734B"/>
    <w:rsid w:val="009216A7"/>
    <w:rsid w:val="00921834"/>
    <w:rsid w:val="00921D11"/>
    <w:rsid w:val="00921F87"/>
    <w:rsid w:val="00922B39"/>
    <w:rsid w:val="00923183"/>
    <w:rsid w:val="00924716"/>
    <w:rsid w:val="00925D9A"/>
    <w:rsid w:val="00926287"/>
    <w:rsid w:val="00926622"/>
    <w:rsid w:val="00926954"/>
    <w:rsid w:val="00930A0E"/>
    <w:rsid w:val="00930C07"/>
    <w:rsid w:val="009320BB"/>
    <w:rsid w:val="0093240C"/>
    <w:rsid w:val="009331C3"/>
    <w:rsid w:val="00933562"/>
    <w:rsid w:val="0093434D"/>
    <w:rsid w:val="00934663"/>
    <w:rsid w:val="0093501E"/>
    <w:rsid w:val="00935D6D"/>
    <w:rsid w:val="009367CF"/>
    <w:rsid w:val="00936C33"/>
    <w:rsid w:val="00936D2C"/>
    <w:rsid w:val="00936E01"/>
    <w:rsid w:val="009370BB"/>
    <w:rsid w:val="00941855"/>
    <w:rsid w:val="00941BDC"/>
    <w:rsid w:val="009429BC"/>
    <w:rsid w:val="00944A2C"/>
    <w:rsid w:val="00946420"/>
    <w:rsid w:val="00946A2A"/>
    <w:rsid w:val="00946F4D"/>
    <w:rsid w:val="00947146"/>
    <w:rsid w:val="00947A2E"/>
    <w:rsid w:val="0095072A"/>
    <w:rsid w:val="00950C75"/>
    <w:rsid w:val="009519CD"/>
    <w:rsid w:val="00952069"/>
    <w:rsid w:val="009521F0"/>
    <w:rsid w:val="00952D0E"/>
    <w:rsid w:val="00953482"/>
    <w:rsid w:val="009564A9"/>
    <w:rsid w:val="00956B94"/>
    <w:rsid w:val="00957460"/>
    <w:rsid w:val="00957558"/>
    <w:rsid w:val="009575C4"/>
    <w:rsid w:val="0096004A"/>
    <w:rsid w:val="00961268"/>
    <w:rsid w:val="009617E5"/>
    <w:rsid w:val="009623DA"/>
    <w:rsid w:val="00962580"/>
    <w:rsid w:val="009626C3"/>
    <w:rsid w:val="009636AC"/>
    <w:rsid w:val="00963B89"/>
    <w:rsid w:val="009658B3"/>
    <w:rsid w:val="00966086"/>
    <w:rsid w:val="009669D2"/>
    <w:rsid w:val="0096721B"/>
    <w:rsid w:val="009676AC"/>
    <w:rsid w:val="00967A85"/>
    <w:rsid w:val="00967AD1"/>
    <w:rsid w:val="00972BA5"/>
    <w:rsid w:val="009730C0"/>
    <w:rsid w:val="00973215"/>
    <w:rsid w:val="0097336E"/>
    <w:rsid w:val="0097421F"/>
    <w:rsid w:val="009742C6"/>
    <w:rsid w:val="00975D83"/>
    <w:rsid w:val="00977C2B"/>
    <w:rsid w:val="009813F0"/>
    <w:rsid w:val="00981902"/>
    <w:rsid w:val="00982909"/>
    <w:rsid w:val="009830D9"/>
    <w:rsid w:val="00983AED"/>
    <w:rsid w:val="00986256"/>
    <w:rsid w:val="0098677C"/>
    <w:rsid w:val="009871FB"/>
    <w:rsid w:val="00987C0A"/>
    <w:rsid w:val="00990134"/>
    <w:rsid w:val="00990A1A"/>
    <w:rsid w:val="00990DD5"/>
    <w:rsid w:val="00991085"/>
    <w:rsid w:val="0099182A"/>
    <w:rsid w:val="0099226C"/>
    <w:rsid w:val="00992549"/>
    <w:rsid w:val="009933CB"/>
    <w:rsid w:val="00993E6A"/>
    <w:rsid w:val="00993EEA"/>
    <w:rsid w:val="00993F88"/>
    <w:rsid w:val="00993F98"/>
    <w:rsid w:val="009941FD"/>
    <w:rsid w:val="009959D1"/>
    <w:rsid w:val="0099644E"/>
    <w:rsid w:val="00996D86"/>
    <w:rsid w:val="00996E74"/>
    <w:rsid w:val="009A106A"/>
    <w:rsid w:val="009A32C4"/>
    <w:rsid w:val="009A3661"/>
    <w:rsid w:val="009A3C37"/>
    <w:rsid w:val="009A4307"/>
    <w:rsid w:val="009A51DD"/>
    <w:rsid w:val="009A5322"/>
    <w:rsid w:val="009A5499"/>
    <w:rsid w:val="009A72AB"/>
    <w:rsid w:val="009A72AC"/>
    <w:rsid w:val="009A7E12"/>
    <w:rsid w:val="009B1464"/>
    <w:rsid w:val="009B201F"/>
    <w:rsid w:val="009B278C"/>
    <w:rsid w:val="009B3309"/>
    <w:rsid w:val="009B5247"/>
    <w:rsid w:val="009B6529"/>
    <w:rsid w:val="009B6E3D"/>
    <w:rsid w:val="009C0D44"/>
    <w:rsid w:val="009C0E79"/>
    <w:rsid w:val="009C11D8"/>
    <w:rsid w:val="009C1CD2"/>
    <w:rsid w:val="009C35B9"/>
    <w:rsid w:val="009C3ADB"/>
    <w:rsid w:val="009C5956"/>
    <w:rsid w:val="009C5AA7"/>
    <w:rsid w:val="009C60BD"/>
    <w:rsid w:val="009C74D8"/>
    <w:rsid w:val="009D0043"/>
    <w:rsid w:val="009D0CDE"/>
    <w:rsid w:val="009D109B"/>
    <w:rsid w:val="009D12F9"/>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4610"/>
    <w:rsid w:val="009E55DF"/>
    <w:rsid w:val="009E6E8E"/>
    <w:rsid w:val="009E71E9"/>
    <w:rsid w:val="009E7B89"/>
    <w:rsid w:val="009F0E8E"/>
    <w:rsid w:val="009F1719"/>
    <w:rsid w:val="009F1E31"/>
    <w:rsid w:val="009F2F11"/>
    <w:rsid w:val="009F34C0"/>
    <w:rsid w:val="009F3C25"/>
    <w:rsid w:val="009F3F1D"/>
    <w:rsid w:val="009F3F6A"/>
    <w:rsid w:val="009F446F"/>
    <w:rsid w:val="009F711E"/>
    <w:rsid w:val="00A03190"/>
    <w:rsid w:val="00A03252"/>
    <w:rsid w:val="00A03AF8"/>
    <w:rsid w:val="00A040B3"/>
    <w:rsid w:val="00A04391"/>
    <w:rsid w:val="00A049F3"/>
    <w:rsid w:val="00A0769C"/>
    <w:rsid w:val="00A077DB"/>
    <w:rsid w:val="00A07B40"/>
    <w:rsid w:val="00A07B4C"/>
    <w:rsid w:val="00A07B7A"/>
    <w:rsid w:val="00A11DC4"/>
    <w:rsid w:val="00A123CA"/>
    <w:rsid w:val="00A137DD"/>
    <w:rsid w:val="00A13B36"/>
    <w:rsid w:val="00A13F1F"/>
    <w:rsid w:val="00A14121"/>
    <w:rsid w:val="00A1475E"/>
    <w:rsid w:val="00A149EC"/>
    <w:rsid w:val="00A1599C"/>
    <w:rsid w:val="00A15AE6"/>
    <w:rsid w:val="00A168B7"/>
    <w:rsid w:val="00A16CEC"/>
    <w:rsid w:val="00A2021F"/>
    <w:rsid w:val="00A209F0"/>
    <w:rsid w:val="00A22453"/>
    <w:rsid w:val="00A23DE5"/>
    <w:rsid w:val="00A23E9B"/>
    <w:rsid w:val="00A24DB6"/>
    <w:rsid w:val="00A2524E"/>
    <w:rsid w:val="00A26173"/>
    <w:rsid w:val="00A26CD6"/>
    <w:rsid w:val="00A27D1D"/>
    <w:rsid w:val="00A3036F"/>
    <w:rsid w:val="00A31FCA"/>
    <w:rsid w:val="00A32A64"/>
    <w:rsid w:val="00A32DAC"/>
    <w:rsid w:val="00A32EBD"/>
    <w:rsid w:val="00A33C9B"/>
    <w:rsid w:val="00A34D0A"/>
    <w:rsid w:val="00A34E6F"/>
    <w:rsid w:val="00A35ACD"/>
    <w:rsid w:val="00A35BCE"/>
    <w:rsid w:val="00A3654D"/>
    <w:rsid w:val="00A36862"/>
    <w:rsid w:val="00A40921"/>
    <w:rsid w:val="00A40B03"/>
    <w:rsid w:val="00A414FD"/>
    <w:rsid w:val="00A42536"/>
    <w:rsid w:val="00A42CBD"/>
    <w:rsid w:val="00A42F9F"/>
    <w:rsid w:val="00A43B9C"/>
    <w:rsid w:val="00A44015"/>
    <w:rsid w:val="00A44512"/>
    <w:rsid w:val="00A45D7D"/>
    <w:rsid w:val="00A46342"/>
    <w:rsid w:val="00A47585"/>
    <w:rsid w:val="00A47BAC"/>
    <w:rsid w:val="00A5076D"/>
    <w:rsid w:val="00A50E4E"/>
    <w:rsid w:val="00A516DE"/>
    <w:rsid w:val="00A520E9"/>
    <w:rsid w:val="00A52995"/>
    <w:rsid w:val="00A52E68"/>
    <w:rsid w:val="00A52E87"/>
    <w:rsid w:val="00A535BD"/>
    <w:rsid w:val="00A5397B"/>
    <w:rsid w:val="00A54E6D"/>
    <w:rsid w:val="00A557B6"/>
    <w:rsid w:val="00A55F75"/>
    <w:rsid w:val="00A5662D"/>
    <w:rsid w:val="00A56AD4"/>
    <w:rsid w:val="00A60B8B"/>
    <w:rsid w:val="00A60BCE"/>
    <w:rsid w:val="00A6132A"/>
    <w:rsid w:val="00A619EB"/>
    <w:rsid w:val="00A61B85"/>
    <w:rsid w:val="00A61FCF"/>
    <w:rsid w:val="00A627EE"/>
    <w:rsid w:val="00A648E7"/>
    <w:rsid w:val="00A64A3E"/>
    <w:rsid w:val="00A66F24"/>
    <w:rsid w:val="00A671B6"/>
    <w:rsid w:val="00A70782"/>
    <w:rsid w:val="00A70ACA"/>
    <w:rsid w:val="00A70E29"/>
    <w:rsid w:val="00A72AE8"/>
    <w:rsid w:val="00A74431"/>
    <w:rsid w:val="00A7560C"/>
    <w:rsid w:val="00A75917"/>
    <w:rsid w:val="00A75F4D"/>
    <w:rsid w:val="00A76FD2"/>
    <w:rsid w:val="00A82521"/>
    <w:rsid w:val="00A84085"/>
    <w:rsid w:val="00A849D9"/>
    <w:rsid w:val="00A84C83"/>
    <w:rsid w:val="00A86505"/>
    <w:rsid w:val="00A86BDF"/>
    <w:rsid w:val="00A87523"/>
    <w:rsid w:val="00A901F5"/>
    <w:rsid w:val="00A915D6"/>
    <w:rsid w:val="00A918D1"/>
    <w:rsid w:val="00A91AA1"/>
    <w:rsid w:val="00A92D6F"/>
    <w:rsid w:val="00A94151"/>
    <w:rsid w:val="00A946D0"/>
    <w:rsid w:val="00A948DF"/>
    <w:rsid w:val="00A95DE1"/>
    <w:rsid w:val="00A96E7F"/>
    <w:rsid w:val="00A97F08"/>
    <w:rsid w:val="00AA0A24"/>
    <w:rsid w:val="00AA1F8D"/>
    <w:rsid w:val="00AA22FB"/>
    <w:rsid w:val="00AA3FAF"/>
    <w:rsid w:val="00AA49CF"/>
    <w:rsid w:val="00AA4F1A"/>
    <w:rsid w:val="00AA5822"/>
    <w:rsid w:val="00AA5848"/>
    <w:rsid w:val="00AA7285"/>
    <w:rsid w:val="00AA7A1F"/>
    <w:rsid w:val="00AB009B"/>
    <w:rsid w:val="00AB0AFD"/>
    <w:rsid w:val="00AB0B0E"/>
    <w:rsid w:val="00AB1327"/>
    <w:rsid w:val="00AB271D"/>
    <w:rsid w:val="00AB39A1"/>
    <w:rsid w:val="00AB3FAA"/>
    <w:rsid w:val="00AB432F"/>
    <w:rsid w:val="00AB532B"/>
    <w:rsid w:val="00AB651B"/>
    <w:rsid w:val="00AB6833"/>
    <w:rsid w:val="00AB7215"/>
    <w:rsid w:val="00AC002E"/>
    <w:rsid w:val="00AC0724"/>
    <w:rsid w:val="00AC17AB"/>
    <w:rsid w:val="00AC1D04"/>
    <w:rsid w:val="00AC2BF1"/>
    <w:rsid w:val="00AC3D3A"/>
    <w:rsid w:val="00AC401C"/>
    <w:rsid w:val="00AC4292"/>
    <w:rsid w:val="00AC4EB2"/>
    <w:rsid w:val="00AC5785"/>
    <w:rsid w:val="00AC57FE"/>
    <w:rsid w:val="00AC5A16"/>
    <w:rsid w:val="00AC5C7D"/>
    <w:rsid w:val="00AC68D5"/>
    <w:rsid w:val="00AC6C51"/>
    <w:rsid w:val="00AC7981"/>
    <w:rsid w:val="00AD201F"/>
    <w:rsid w:val="00AD2564"/>
    <w:rsid w:val="00AD26F2"/>
    <w:rsid w:val="00AD2E12"/>
    <w:rsid w:val="00AD3B4A"/>
    <w:rsid w:val="00AD3C28"/>
    <w:rsid w:val="00AD4064"/>
    <w:rsid w:val="00AD5738"/>
    <w:rsid w:val="00AD64BC"/>
    <w:rsid w:val="00AD6CD1"/>
    <w:rsid w:val="00AE0A89"/>
    <w:rsid w:val="00AE0F08"/>
    <w:rsid w:val="00AE1440"/>
    <w:rsid w:val="00AE340C"/>
    <w:rsid w:val="00AE4CBC"/>
    <w:rsid w:val="00AE55FF"/>
    <w:rsid w:val="00AE5844"/>
    <w:rsid w:val="00AE5BC6"/>
    <w:rsid w:val="00AE770F"/>
    <w:rsid w:val="00AE7C9A"/>
    <w:rsid w:val="00AE7F80"/>
    <w:rsid w:val="00AF3A65"/>
    <w:rsid w:val="00AF45A8"/>
    <w:rsid w:val="00AF6EF0"/>
    <w:rsid w:val="00B01578"/>
    <w:rsid w:val="00B02D66"/>
    <w:rsid w:val="00B04BDD"/>
    <w:rsid w:val="00B05B62"/>
    <w:rsid w:val="00B05EF2"/>
    <w:rsid w:val="00B05F3A"/>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4CD1"/>
    <w:rsid w:val="00B15CD4"/>
    <w:rsid w:val="00B16A6F"/>
    <w:rsid w:val="00B174A4"/>
    <w:rsid w:val="00B20392"/>
    <w:rsid w:val="00B206EC"/>
    <w:rsid w:val="00B21BB0"/>
    <w:rsid w:val="00B223C7"/>
    <w:rsid w:val="00B22502"/>
    <w:rsid w:val="00B227A9"/>
    <w:rsid w:val="00B22AA4"/>
    <w:rsid w:val="00B23398"/>
    <w:rsid w:val="00B237BF"/>
    <w:rsid w:val="00B248C1"/>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67A"/>
    <w:rsid w:val="00B4279A"/>
    <w:rsid w:val="00B42888"/>
    <w:rsid w:val="00B44E3C"/>
    <w:rsid w:val="00B45E53"/>
    <w:rsid w:val="00B46BC6"/>
    <w:rsid w:val="00B47637"/>
    <w:rsid w:val="00B518BD"/>
    <w:rsid w:val="00B51F6A"/>
    <w:rsid w:val="00B526BB"/>
    <w:rsid w:val="00B52B3F"/>
    <w:rsid w:val="00B52E26"/>
    <w:rsid w:val="00B54D96"/>
    <w:rsid w:val="00B557F2"/>
    <w:rsid w:val="00B55CEA"/>
    <w:rsid w:val="00B56112"/>
    <w:rsid w:val="00B572A3"/>
    <w:rsid w:val="00B575CD"/>
    <w:rsid w:val="00B6023D"/>
    <w:rsid w:val="00B60D53"/>
    <w:rsid w:val="00B61129"/>
    <w:rsid w:val="00B61605"/>
    <w:rsid w:val="00B621C3"/>
    <w:rsid w:val="00B626F1"/>
    <w:rsid w:val="00B629D2"/>
    <w:rsid w:val="00B63647"/>
    <w:rsid w:val="00B637E1"/>
    <w:rsid w:val="00B63B4C"/>
    <w:rsid w:val="00B64B2B"/>
    <w:rsid w:val="00B64C98"/>
    <w:rsid w:val="00B6642A"/>
    <w:rsid w:val="00B6666C"/>
    <w:rsid w:val="00B67433"/>
    <w:rsid w:val="00B67F80"/>
    <w:rsid w:val="00B705B5"/>
    <w:rsid w:val="00B70788"/>
    <w:rsid w:val="00B743AF"/>
    <w:rsid w:val="00B754FF"/>
    <w:rsid w:val="00B75C83"/>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4D4A"/>
    <w:rsid w:val="00B950CC"/>
    <w:rsid w:val="00B954D8"/>
    <w:rsid w:val="00B962B6"/>
    <w:rsid w:val="00B9716A"/>
    <w:rsid w:val="00B97926"/>
    <w:rsid w:val="00B979B5"/>
    <w:rsid w:val="00BA0010"/>
    <w:rsid w:val="00BA08DC"/>
    <w:rsid w:val="00BA1688"/>
    <w:rsid w:val="00BA1CFB"/>
    <w:rsid w:val="00BA36CF"/>
    <w:rsid w:val="00BA3DB4"/>
    <w:rsid w:val="00BA3DB6"/>
    <w:rsid w:val="00BA4114"/>
    <w:rsid w:val="00BA7F2A"/>
    <w:rsid w:val="00BB01C6"/>
    <w:rsid w:val="00BB0424"/>
    <w:rsid w:val="00BB053C"/>
    <w:rsid w:val="00BB21C3"/>
    <w:rsid w:val="00BB2B9C"/>
    <w:rsid w:val="00BB3939"/>
    <w:rsid w:val="00BB4443"/>
    <w:rsid w:val="00BB45C9"/>
    <w:rsid w:val="00BB58FA"/>
    <w:rsid w:val="00BB5AE6"/>
    <w:rsid w:val="00BB5B5A"/>
    <w:rsid w:val="00BB69AD"/>
    <w:rsid w:val="00BB6CBC"/>
    <w:rsid w:val="00BB6E8E"/>
    <w:rsid w:val="00BB70DA"/>
    <w:rsid w:val="00BB7788"/>
    <w:rsid w:val="00BC1CA6"/>
    <w:rsid w:val="00BC1FCC"/>
    <w:rsid w:val="00BC2024"/>
    <w:rsid w:val="00BC21DD"/>
    <w:rsid w:val="00BC22F7"/>
    <w:rsid w:val="00BC2932"/>
    <w:rsid w:val="00BC2AF4"/>
    <w:rsid w:val="00BC30C2"/>
    <w:rsid w:val="00BC36CE"/>
    <w:rsid w:val="00BC3FEB"/>
    <w:rsid w:val="00BC439C"/>
    <w:rsid w:val="00BC6277"/>
    <w:rsid w:val="00BC6777"/>
    <w:rsid w:val="00BC7C40"/>
    <w:rsid w:val="00BD0B06"/>
    <w:rsid w:val="00BD0C7F"/>
    <w:rsid w:val="00BD2082"/>
    <w:rsid w:val="00BD2A94"/>
    <w:rsid w:val="00BD2FA9"/>
    <w:rsid w:val="00BD3931"/>
    <w:rsid w:val="00BD3D7E"/>
    <w:rsid w:val="00BD427A"/>
    <w:rsid w:val="00BD56F4"/>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3F56"/>
    <w:rsid w:val="00BF4F8B"/>
    <w:rsid w:val="00BF5975"/>
    <w:rsid w:val="00BF59EE"/>
    <w:rsid w:val="00BF719E"/>
    <w:rsid w:val="00BF7C2F"/>
    <w:rsid w:val="00C00E47"/>
    <w:rsid w:val="00C029B4"/>
    <w:rsid w:val="00C02FCE"/>
    <w:rsid w:val="00C05736"/>
    <w:rsid w:val="00C06A85"/>
    <w:rsid w:val="00C103DF"/>
    <w:rsid w:val="00C10843"/>
    <w:rsid w:val="00C15F53"/>
    <w:rsid w:val="00C173A8"/>
    <w:rsid w:val="00C17E37"/>
    <w:rsid w:val="00C2013A"/>
    <w:rsid w:val="00C209A1"/>
    <w:rsid w:val="00C20D27"/>
    <w:rsid w:val="00C21510"/>
    <w:rsid w:val="00C21737"/>
    <w:rsid w:val="00C21D9A"/>
    <w:rsid w:val="00C221A6"/>
    <w:rsid w:val="00C2580C"/>
    <w:rsid w:val="00C25DDD"/>
    <w:rsid w:val="00C26499"/>
    <w:rsid w:val="00C26548"/>
    <w:rsid w:val="00C27219"/>
    <w:rsid w:val="00C27498"/>
    <w:rsid w:val="00C314A4"/>
    <w:rsid w:val="00C31E9D"/>
    <w:rsid w:val="00C3293E"/>
    <w:rsid w:val="00C33BB8"/>
    <w:rsid w:val="00C35048"/>
    <w:rsid w:val="00C359FF"/>
    <w:rsid w:val="00C35C1E"/>
    <w:rsid w:val="00C3612A"/>
    <w:rsid w:val="00C3680B"/>
    <w:rsid w:val="00C36ED4"/>
    <w:rsid w:val="00C379D6"/>
    <w:rsid w:val="00C40295"/>
    <w:rsid w:val="00C40D32"/>
    <w:rsid w:val="00C413A6"/>
    <w:rsid w:val="00C42089"/>
    <w:rsid w:val="00C420FA"/>
    <w:rsid w:val="00C421D7"/>
    <w:rsid w:val="00C42A63"/>
    <w:rsid w:val="00C43796"/>
    <w:rsid w:val="00C44727"/>
    <w:rsid w:val="00C458C8"/>
    <w:rsid w:val="00C469A0"/>
    <w:rsid w:val="00C46E8E"/>
    <w:rsid w:val="00C47AA0"/>
    <w:rsid w:val="00C47EA2"/>
    <w:rsid w:val="00C5044B"/>
    <w:rsid w:val="00C507A6"/>
    <w:rsid w:val="00C5191F"/>
    <w:rsid w:val="00C54A92"/>
    <w:rsid w:val="00C56D6B"/>
    <w:rsid w:val="00C57179"/>
    <w:rsid w:val="00C575BA"/>
    <w:rsid w:val="00C60A27"/>
    <w:rsid w:val="00C61BFC"/>
    <w:rsid w:val="00C61C94"/>
    <w:rsid w:val="00C61FF1"/>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85B10"/>
    <w:rsid w:val="00C85C3F"/>
    <w:rsid w:val="00C90936"/>
    <w:rsid w:val="00C9105D"/>
    <w:rsid w:val="00C91880"/>
    <w:rsid w:val="00C91930"/>
    <w:rsid w:val="00C92291"/>
    <w:rsid w:val="00C923B1"/>
    <w:rsid w:val="00C947A1"/>
    <w:rsid w:val="00C949B3"/>
    <w:rsid w:val="00C950B1"/>
    <w:rsid w:val="00C9512F"/>
    <w:rsid w:val="00C95574"/>
    <w:rsid w:val="00C95950"/>
    <w:rsid w:val="00C96527"/>
    <w:rsid w:val="00C96F58"/>
    <w:rsid w:val="00C97C5D"/>
    <w:rsid w:val="00C97FE3"/>
    <w:rsid w:val="00CA241D"/>
    <w:rsid w:val="00CA3B34"/>
    <w:rsid w:val="00CA3FA0"/>
    <w:rsid w:val="00CA4D4B"/>
    <w:rsid w:val="00CA5A42"/>
    <w:rsid w:val="00CA5DD4"/>
    <w:rsid w:val="00CA6D1E"/>
    <w:rsid w:val="00CA70AC"/>
    <w:rsid w:val="00CA7A25"/>
    <w:rsid w:val="00CA7CBC"/>
    <w:rsid w:val="00CB0AB3"/>
    <w:rsid w:val="00CB37A9"/>
    <w:rsid w:val="00CB37BD"/>
    <w:rsid w:val="00CB3A40"/>
    <w:rsid w:val="00CB6BC6"/>
    <w:rsid w:val="00CC12EE"/>
    <w:rsid w:val="00CC141F"/>
    <w:rsid w:val="00CC2158"/>
    <w:rsid w:val="00CC3854"/>
    <w:rsid w:val="00CC3A13"/>
    <w:rsid w:val="00CC3ABD"/>
    <w:rsid w:val="00CC40EC"/>
    <w:rsid w:val="00CC4E7B"/>
    <w:rsid w:val="00CC56DD"/>
    <w:rsid w:val="00CC5B53"/>
    <w:rsid w:val="00CC5C93"/>
    <w:rsid w:val="00CC71D5"/>
    <w:rsid w:val="00CC7448"/>
    <w:rsid w:val="00CC7D1B"/>
    <w:rsid w:val="00CD070B"/>
    <w:rsid w:val="00CD0FAD"/>
    <w:rsid w:val="00CD43E5"/>
    <w:rsid w:val="00CD46E6"/>
    <w:rsid w:val="00CD4E71"/>
    <w:rsid w:val="00CD5CD8"/>
    <w:rsid w:val="00CD5D57"/>
    <w:rsid w:val="00CD6305"/>
    <w:rsid w:val="00CD7FFB"/>
    <w:rsid w:val="00CE045C"/>
    <w:rsid w:val="00CE0ADB"/>
    <w:rsid w:val="00CE0D71"/>
    <w:rsid w:val="00CE0DF3"/>
    <w:rsid w:val="00CE165D"/>
    <w:rsid w:val="00CE1A5B"/>
    <w:rsid w:val="00CE2281"/>
    <w:rsid w:val="00CE228D"/>
    <w:rsid w:val="00CE2291"/>
    <w:rsid w:val="00CE6B25"/>
    <w:rsid w:val="00CE792B"/>
    <w:rsid w:val="00CF05F1"/>
    <w:rsid w:val="00CF086F"/>
    <w:rsid w:val="00CF243E"/>
    <w:rsid w:val="00CF2601"/>
    <w:rsid w:val="00CF3555"/>
    <w:rsid w:val="00CF396F"/>
    <w:rsid w:val="00CF3D7D"/>
    <w:rsid w:val="00CF5210"/>
    <w:rsid w:val="00CF67C7"/>
    <w:rsid w:val="00CF6A23"/>
    <w:rsid w:val="00CF70A3"/>
    <w:rsid w:val="00CF7738"/>
    <w:rsid w:val="00CF7AE8"/>
    <w:rsid w:val="00D00537"/>
    <w:rsid w:val="00D00A0E"/>
    <w:rsid w:val="00D01597"/>
    <w:rsid w:val="00D01CC3"/>
    <w:rsid w:val="00D01E2D"/>
    <w:rsid w:val="00D0241E"/>
    <w:rsid w:val="00D0268E"/>
    <w:rsid w:val="00D02B1A"/>
    <w:rsid w:val="00D05824"/>
    <w:rsid w:val="00D06008"/>
    <w:rsid w:val="00D06647"/>
    <w:rsid w:val="00D07D52"/>
    <w:rsid w:val="00D106EE"/>
    <w:rsid w:val="00D11721"/>
    <w:rsid w:val="00D11FA0"/>
    <w:rsid w:val="00D122B7"/>
    <w:rsid w:val="00D13132"/>
    <w:rsid w:val="00D13F1D"/>
    <w:rsid w:val="00D148E5"/>
    <w:rsid w:val="00D150DD"/>
    <w:rsid w:val="00D15157"/>
    <w:rsid w:val="00D1576A"/>
    <w:rsid w:val="00D16928"/>
    <w:rsid w:val="00D17B44"/>
    <w:rsid w:val="00D21344"/>
    <w:rsid w:val="00D218EE"/>
    <w:rsid w:val="00D22F60"/>
    <w:rsid w:val="00D244F7"/>
    <w:rsid w:val="00D24671"/>
    <w:rsid w:val="00D24AAD"/>
    <w:rsid w:val="00D255C6"/>
    <w:rsid w:val="00D256E4"/>
    <w:rsid w:val="00D27340"/>
    <w:rsid w:val="00D274B7"/>
    <w:rsid w:val="00D27A44"/>
    <w:rsid w:val="00D3128B"/>
    <w:rsid w:val="00D31D27"/>
    <w:rsid w:val="00D31ED4"/>
    <w:rsid w:val="00D32027"/>
    <w:rsid w:val="00D3219E"/>
    <w:rsid w:val="00D32A66"/>
    <w:rsid w:val="00D332ED"/>
    <w:rsid w:val="00D33C43"/>
    <w:rsid w:val="00D345F1"/>
    <w:rsid w:val="00D34C0D"/>
    <w:rsid w:val="00D34DDE"/>
    <w:rsid w:val="00D35E44"/>
    <w:rsid w:val="00D36017"/>
    <w:rsid w:val="00D370E6"/>
    <w:rsid w:val="00D37A25"/>
    <w:rsid w:val="00D37BED"/>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4783B"/>
    <w:rsid w:val="00D50818"/>
    <w:rsid w:val="00D5122F"/>
    <w:rsid w:val="00D51BBF"/>
    <w:rsid w:val="00D52EC0"/>
    <w:rsid w:val="00D53CBD"/>
    <w:rsid w:val="00D54297"/>
    <w:rsid w:val="00D5479A"/>
    <w:rsid w:val="00D54B03"/>
    <w:rsid w:val="00D554D8"/>
    <w:rsid w:val="00D55B7A"/>
    <w:rsid w:val="00D55EB4"/>
    <w:rsid w:val="00D5706C"/>
    <w:rsid w:val="00D57C6B"/>
    <w:rsid w:val="00D57DAF"/>
    <w:rsid w:val="00D57F7C"/>
    <w:rsid w:val="00D57F94"/>
    <w:rsid w:val="00D61653"/>
    <w:rsid w:val="00D633DF"/>
    <w:rsid w:val="00D64202"/>
    <w:rsid w:val="00D646EF"/>
    <w:rsid w:val="00D66585"/>
    <w:rsid w:val="00D701BD"/>
    <w:rsid w:val="00D708D5"/>
    <w:rsid w:val="00D70991"/>
    <w:rsid w:val="00D70B12"/>
    <w:rsid w:val="00D71961"/>
    <w:rsid w:val="00D71AF0"/>
    <w:rsid w:val="00D72D67"/>
    <w:rsid w:val="00D72E3F"/>
    <w:rsid w:val="00D73972"/>
    <w:rsid w:val="00D7432A"/>
    <w:rsid w:val="00D761B2"/>
    <w:rsid w:val="00D80CAC"/>
    <w:rsid w:val="00D8127C"/>
    <w:rsid w:val="00D84071"/>
    <w:rsid w:val="00D84E01"/>
    <w:rsid w:val="00D84EA3"/>
    <w:rsid w:val="00D85B42"/>
    <w:rsid w:val="00D863BE"/>
    <w:rsid w:val="00D86C99"/>
    <w:rsid w:val="00D8756B"/>
    <w:rsid w:val="00D87622"/>
    <w:rsid w:val="00D87DEA"/>
    <w:rsid w:val="00D87E1D"/>
    <w:rsid w:val="00D91F67"/>
    <w:rsid w:val="00D924DF"/>
    <w:rsid w:val="00D927AC"/>
    <w:rsid w:val="00D947F2"/>
    <w:rsid w:val="00D95719"/>
    <w:rsid w:val="00D964FD"/>
    <w:rsid w:val="00D96925"/>
    <w:rsid w:val="00D971B5"/>
    <w:rsid w:val="00DA0E4C"/>
    <w:rsid w:val="00DA1685"/>
    <w:rsid w:val="00DA1B06"/>
    <w:rsid w:val="00DA1C23"/>
    <w:rsid w:val="00DA3690"/>
    <w:rsid w:val="00DA427C"/>
    <w:rsid w:val="00DA5D33"/>
    <w:rsid w:val="00DA5E47"/>
    <w:rsid w:val="00DA7744"/>
    <w:rsid w:val="00DA79B8"/>
    <w:rsid w:val="00DA7A8E"/>
    <w:rsid w:val="00DB09F2"/>
    <w:rsid w:val="00DB0A66"/>
    <w:rsid w:val="00DB0D2F"/>
    <w:rsid w:val="00DB1FCF"/>
    <w:rsid w:val="00DB242B"/>
    <w:rsid w:val="00DB2B49"/>
    <w:rsid w:val="00DB512B"/>
    <w:rsid w:val="00DB54E6"/>
    <w:rsid w:val="00DB565F"/>
    <w:rsid w:val="00DB57A9"/>
    <w:rsid w:val="00DB61CC"/>
    <w:rsid w:val="00DB6560"/>
    <w:rsid w:val="00DB6BFA"/>
    <w:rsid w:val="00DB7863"/>
    <w:rsid w:val="00DC0508"/>
    <w:rsid w:val="00DC1890"/>
    <w:rsid w:val="00DC2958"/>
    <w:rsid w:val="00DC34A6"/>
    <w:rsid w:val="00DC3CAC"/>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80F"/>
    <w:rsid w:val="00DD3D1F"/>
    <w:rsid w:val="00DD51C6"/>
    <w:rsid w:val="00DD5F58"/>
    <w:rsid w:val="00DD7D89"/>
    <w:rsid w:val="00DD7F54"/>
    <w:rsid w:val="00DE1A1C"/>
    <w:rsid w:val="00DE1E8A"/>
    <w:rsid w:val="00DE2756"/>
    <w:rsid w:val="00DE2B8E"/>
    <w:rsid w:val="00DE37FF"/>
    <w:rsid w:val="00DE3B8D"/>
    <w:rsid w:val="00DE4D62"/>
    <w:rsid w:val="00DE4E63"/>
    <w:rsid w:val="00DE5EA0"/>
    <w:rsid w:val="00DE63C7"/>
    <w:rsid w:val="00DE661C"/>
    <w:rsid w:val="00DE6C15"/>
    <w:rsid w:val="00DE7346"/>
    <w:rsid w:val="00DE7DBC"/>
    <w:rsid w:val="00DE7E33"/>
    <w:rsid w:val="00DF0A84"/>
    <w:rsid w:val="00DF1233"/>
    <w:rsid w:val="00DF2B45"/>
    <w:rsid w:val="00DF3BD0"/>
    <w:rsid w:val="00DF3FF5"/>
    <w:rsid w:val="00DF43F0"/>
    <w:rsid w:val="00DF5443"/>
    <w:rsid w:val="00DF5A91"/>
    <w:rsid w:val="00DF6FEC"/>
    <w:rsid w:val="00DF7BA5"/>
    <w:rsid w:val="00DF7CFD"/>
    <w:rsid w:val="00E00448"/>
    <w:rsid w:val="00E0111E"/>
    <w:rsid w:val="00E01CFE"/>
    <w:rsid w:val="00E02102"/>
    <w:rsid w:val="00E02669"/>
    <w:rsid w:val="00E0388D"/>
    <w:rsid w:val="00E04005"/>
    <w:rsid w:val="00E0410A"/>
    <w:rsid w:val="00E04356"/>
    <w:rsid w:val="00E054D4"/>
    <w:rsid w:val="00E06447"/>
    <w:rsid w:val="00E070A9"/>
    <w:rsid w:val="00E07588"/>
    <w:rsid w:val="00E07782"/>
    <w:rsid w:val="00E1090F"/>
    <w:rsid w:val="00E109AF"/>
    <w:rsid w:val="00E10F8F"/>
    <w:rsid w:val="00E11162"/>
    <w:rsid w:val="00E11B54"/>
    <w:rsid w:val="00E12287"/>
    <w:rsid w:val="00E12A2A"/>
    <w:rsid w:val="00E14188"/>
    <w:rsid w:val="00E14439"/>
    <w:rsid w:val="00E14CEA"/>
    <w:rsid w:val="00E15EF6"/>
    <w:rsid w:val="00E16895"/>
    <w:rsid w:val="00E16BDA"/>
    <w:rsid w:val="00E16F30"/>
    <w:rsid w:val="00E17B3E"/>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6F9D"/>
    <w:rsid w:val="00E27050"/>
    <w:rsid w:val="00E27131"/>
    <w:rsid w:val="00E27ABC"/>
    <w:rsid w:val="00E30409"/>
    <w:rsid w:val="00E30C4B"/>
    <w:rsid w:val="00E311D3"/>
    <w:rsid w:val="00E3342F"/>
    <w:rsid w:val="00E351C4"/>
    <w:rsid w:val="00E35E4E"/>
    <w:rsid w:val="00E367D6"/>
    <w:rsid w:val="00E369B8"/>
    <w:rsid w:val="00E376A0"/>
    <w:rsid w:val="00E37891"/>
    <w:rsid w:val="00E4142D"/>
    <w:rsid w:val="00E42053"/>
    <w:rsid w:val="00E422F9"/>
    <w:rsid w:val="00E42D95"/>
    <w:rsid w:val="00E44CDB"/>
    <w:rsid w:val="00E4536F"/>
    <w:rsid w:val="00E4563C"/>
    <w:rsid w:val="00E45E40"/>
    <w:rsid w:val="00E4653B"/>
    <w:rsid w:val="00E46723"/>
    <w:rsid w:val="00E50F2F"/>
    <w:rsid w:val="00E51486"/>
    <w:rsid w:val="00E53689"/>
    <w:rsid w:val="00E54137"/>
    <w:rsid w:val="00E55690"/>
    <w:rsid w:val="00E56C8D"/>
    <w:rsid w:val="00E5772A"/>
    <w:rsid w:val="00E577FB"/>
    <w:rsid w:val="00E57AD3"/>
    <w:rsid w:val="00E60D4A"/>
    <w:rsid w:val="00E612E5"/>
    <w:rsid w:val="00E635BC"/>
    <w:rsid w:val="00E6479D"/>
    <w:rsid w:val="00E65AA3"/>
    <w:rsid w:val="00E66168"/>
    <w:rsid w:val="00E66C61"/>
    <w:rsid w:val="00E676DB"/>
    <w:rsid w:val="00E7088D"/>
    <w:rsid w:val="00E718C7"/>
    <w:rsid w:val="00E74D9B"/>
    <w:rsid w:val="00E75EC4"/>
    <w:rsid w:val="00E77105"/>
    <w:rsid w:val="00E801DC"/>
    <w:rsid w:val="00E824E9"/>
    <w:rsid w:val="00E826EA"/>
    <w:rsid w:val="00E83567"/>
    <w:rsid w:val="00E83F4D"/>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4AD"/>
    <w:rsid w:val="00E97340"/>
    <w:rsid w:val="00E973CB"/>
    <w:rsid w:val="00E97B03"/>
    <w:rsid w:val="00E97BFF"/>
    <w:rsid w:val="00E97C70"/>
    <w:rsid w:val="00EA1230"/>
    <w:rsid w:val="00EA14D1"/>
    <w:rsid w:val="00EA1724"/>
    <w:rsid w:val="00EA2C71"/>
    <w:rsid w:val="00EA3C3A"/>
    <w:rsid w:val="00EA3F18"/>
    <w:rsid w:val="00EA44FB"/>
    <w:rsid w:val="00EA526C"/>
    <w:rsid w:val="00EA54B4"/>
    <w:rsid w:val="00EA5D6F"/>
    <w:rsid w:val="00EA6F11"/>
    <w:rsid w:val="00EA7009"/>
    <w:rsid w:val="00EA78D8"/>
    <w:rsid w:val="00EA7CD4"/>
    <w:rsid w:val="00EA7EBD"/>
    <w:rsid w:val="00EB0508"/>
    <w:rsid w:val="00EB1207"/>
    <w:rsid w:val="00EB16F5"/>
    <w:rsid w:val="00EB25F3"/>
    <w:rsid w:val="00EB2FED"/>
    <w:rsid w:val="00EB4C84"/>
    <w:rsid w:val="00EB5AA8"/>
    <w:rsid w:val="00EB6C35"/>
    <w:rsid w:val="00EB7F8D"/>
    <w:rsid w:val="00EC0217"/>
    <w:rsid w:val="00EC114C"/>
    <w:rsid w:val="00EC2F82"/>
    <w:rsid w:val="00EC2FA2"/>
    <w:rsid w:val="00EC530E"/>
    <w:rsid w:val="00EC777B"/>
    <w:rsid w:val="00ED10BF"/>
    <w:rsid w:val="00ED1F42"/>
    <w:rsid w:val="00ED2320"/>
    <w:rsid w:val="00ED2D51"/>
    <w:rsid w:val="00ED3085"/>
    <w:rsid w:val="00ED3509"/>
    <w:rsid w:val="00ED38BE"/>
    <w:rsid w:val="00ED47F1"/>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173C"/>
    <w:rsid w:val="00EF2434"/>
    <w:rsid w:val="00EF2643"/>
    <w:rsid w:val="00EF3600"/>
    <w:rsid w:val="00EF399C"/>
    <w:rsid w:val="00EF3F80"/>
    <w:rsid w:val="00EF40DE"/>
    <w:rsid w:val="00EF4F40"/>
    <w:rsid w:val="00EF6102"/>
    <w:rsid w:val="00EF6716"/>
    <w:rsid w:val="00EF753B"/>
    <w:rsid w:val="00F00029"/>
    <w:rsid w:val="00F00131"/>
    <w:rsid w:val="00F00982"/>
    <w:rsid w:val="00F00D4D"/>
    <w:rsid w:val="00F0151E"/>
    <w:rsid w:val="00F018B4"/>
    <w:rsid w:val="00F03170"/>
    <w:rsid w:val="00F0330B"/>
    <w:rsid w:val="00F03406"/>
    <w:rsid w:val="00F0369C"/>
    <w:rsid w:val="00F062E3"/>
    <w:rsid w:val="00F06435"/>
    <w:rsid w:val="00F06BF1"/>
    <w:rsid w:val="00F06F8D"/>
    <w:rsid w:val="00F10A3A"/>
    <w:rsid w:val="00F1220B"/>
    <w:rsid w:val="00F1269D"/>
    <w:rsid w:val="00F132A3"/>
    <w:rsid w:val="00F13BA3"/>
    <w:rsid w:val="00F14566"/>
    <w:rsid w:val="00F16893"/>
    <w:rsid w:val="00F17FDB"/>
    <w:rsid w:val="00F209F9"/>
    <w:rsid w:val="00F20E74"/>
    <w:rsid w:val="00F21996"/>
    <w:rsid w:val="00F21B6E"/>
    <w:rsid w:val="00F22B54"/>
    <w:rsid w:val="00F233F7"/>
    <w:rsid w:val="00F2361C"/>
    <w:rsid w:val="00F237F8"/>
    <w:rsid w:val="00F239F8"/>
    <w:rsid w:val="00F256C8"/>
    <w:rsid w:val="00F257EA"/>
    <w:rsid w:val="00F2699B"/>
    <w:rsid w:val="00F269BB"/>
    <w:rsid w:val="00F27187"/>
    <w:rsid w:val="00F27443"/>
    <w:rsid w:val="00F3008D"/>
    <w:rsid w:val="00F301A6"/>
    <w:rsid w:val="00F305D1"/>
    <w:rsid w:val="00F30DE3"/>
    <w:rsid w:val="00F31D5D"/>
    <w:rsid w:val="00F33DCF"/>
    <w:rsid w:val="00F345FC"/>
    <w:rsid w:val="00F34D52"/>
    <w:rsid w:val="00F359D9"/>
    <w:rsid w:val="00F36CE3"/>
    <w:rsid w:val="00F416C8"/>
    <w:rsid w:val="00F41C51"/>
    <w:rsid w:val="00F4235A"/>
    <w:rsid w:val="00F429A3"/>
    <w:rsid w:val="00F42A91"/>
    <w:rsid w:val="00F42EEA"/>
    <w:rsid w:val="00F43399"/>
    <w:rsid w:val="00F442B0"/>
    <w:rsid w:val="00F45547"/>
    <w:rsid w:val="00F45E59"/>
    <w:rsid w:val="00F46F7E"/>
    <w:rsid w:val="00F50C00"/>
    <w:rsid w:val="00F51FD3"/>
    <w:rsid w:val="00F52C5C"/>
    <w:rsid w:val="00F52EDC"/>
    <w:rsid w:val="00F5416C"/>
    <w:rsid w:val="00F552CE"/>
    <w:rsid w:val="00F5595B"/>
    <w:rsid w:val="00F55C1A"/>
    <w:rsid w:val="00F560A3"/>
    <w:rsid w:val="00F56A45"/>
    <w:rsid w:val="00F617E5"/>
    <w:rsid w:val="00F61E1F"/>
    <w:rsid w:val="00F629A4"/>
    <w:rsid w:val="00F62B58"/>
    <w:rsid w:val="00F6348F"/>
    <w:rsid w:val="00F63866"/>
    <w:rsid w:val="00F65766"/>
    <w:rsid w:val="00F65802"/>
    <w:rsid w:val="00F66527"/>
    <w:rsid w:val="00F675A6"/>
    <w:rsid w:val="00F6784D"/>
    <w:rsid w:val="00F67BC6"/>
    <w:rsid w:val="00F70097"/>
    <w:rsid w:val="00F70BC5"/>
    <w:rsid w:val="00F70D6F"/>
    <w:rsid w:val="00F715D2"/>
    <w:rsid w:val="00F717A0"/>
    <w:rsid w:val="00F727AF"/>
    <w:rsid w:val="00F72E7B"/>
    <w:rsid w:val="00F7311D"/>
    <w:rsid w:val="00F7337F"/>
    <w:rsid w:val="00F7464C"/>
    <w:rsid w:val="00F747E3"/>
    <w:rsid w:val="00F74E09"/>
    <w:rsid w:val="00F7513C"/>
    <w:rsid w:val="00F75540"/>
    <w:rsid w:val="00F760D1"/>
    <w:rsid w:val="00F76106"/>
    <w:rsid w:val="00F761B7"/>
    <w:rsid w:val="00F77D5E"/>
    <w:rsid w:val="00F80079"/>
    <w:rsid w:val="00F80ED1"/>
    <w:rsid w:val="00F83793"/>
    <w:rsid w:val="00F83DEE"/>
    <w:rsid w:val="00F8441D"/>
    <w:rsid w:val="00F84E16"/>
    <w:rsid w:val="00F85734"/>
    <w:rsid w:val="00F860CA"/>
    <w:rsid w:val="00F8672D"/>
    <w:rsid w:val="00F86B94"/>
    <w:rsid w:val="00F87451"/>
    <w:rsid w:val="00F875CC"/>
    <w:rsid w:val="00F90490"/>
    <w:rsid w:val="00F90546"/>
    <w:rsid w:val="00F9085A"/>
    <w:rsid w:val="00F90970"/>
    <w:rsid w:val="00F9266D"/>
    <w:rsid w:val="00F92918"/>
    <w:rsid w:val="00F929CD"/>
    <w:rsid w:val="00F92C71"/>
    <w:rsid w:val="00F93313"/>
    <w:rsid w:val="00F9377A"/>
    <w:rsid w:val="00F93B8D"/>
    <w:rsid w:val="00F93DAA"/>
    <w:rsid w:val="00F95068"/>
    <w:rsid w:val="00F95554"/>
    <w:rsid w:val="00F956D8"/>
    <w:rsid w:val="00F95CF4"/>
    <w:rsid w:val="00F96136"/>
    <w:rsid w:val="00F96664"/>
    <w:rsid w:val="00F968EC"/>
    <w:rsid w:val="00FA03AA"/>
    <w:rsid w:val="00FA1366"/>
    <w:rsid w:val="00FA207F"/>
    <w:rsid w:val="00FA22C1"/>
    <w:rsid w:val="00FA235D"/>
    <w:rsid w:val="00FA246D"/>
    <w:rsid w:val="00FA43E6"/>
    <w:rsid w:val="00FA46F6"/>
    <w:rsid w:val="00FA4719"/>
    <w:rsid w:val="00FA497B"/>
    <w:rsid w:val="00FA5089"/>
    <w:rsid w:val="00FA5D36"/>
    <w:rsid w:val="00FA6022"/>
    <w:rsid w:val="00FA735F"/>
    <w:rsid w:val="00FA7BA6"/>
    <w:rsid w:val="00FB0010"/>
    <w:rsid w:val="00FB099C"/>
    <w:rsid w:val="00FB16AF"/>
    <w:rsid w:val="00FB2289"/>
    <w:rsid w:val="00FB3A11"/>
    <w:rsid w:val="00FB3BFA"/>
    <w:rsid w:val="00FB4C8A"/>
    <w:rsid w:val="00FB4ED6"/>
    <w:rsid w:val="00FB61B3"/>
    <w:rsid w:val="00FB6FA6"/>
    <w:rsid w:val="00FB7F8F"/>
    <w:rsid w:val="00FC00CF"/>
    <w:rsid w:val="00FC04D1"/>
    <w:rsid w:val="00FC0C88"/>
    <w:rsid w:val="00FC25EA"/>
    <w:rsid w:val="00FC2866"/>
    <w:rsid w:val="00FC326A"/>
    <w:rsid w:val="00FC3399"/>
    <w:rsid w:val="00FC49D5"/>
    <w:rsid w:val="00FC5186"/>
    <w:rsid w:val="00FC745A"/>
    <w:rsid w:val="00FD0135"/>
    <w:rsid w:val="00FD23A1"/>
    <w:rsid w:val="00FD27B1"/>
    <w:rsid w:val="00FD28CB"/>
    <w:rsid w:val="00FD2CEA"/>
    <w:rsid w:val="00FD566E"/>
    <w:rsid w:val="00FD5B4E"/>
    <w:rsid w:val="00FD6838"/>
    <w:rsid w:val="00FD7C33"/>
    <w:rsid w:val="00FE18A3"/>
    <w:rsid w:val="00FE4591"/>
    <w:rsid w:val="00FE5BCB"/>
    <w:rsid w:val="00FE6E8D"/>
    <w:rsid w:val="00FF03A7"/>
    <w:rsid w:val="00FF06E2"/>
    <w:rsid w:val="00FF08AC"/>
    <w:rsid w:val="00FF2682"/>
    <w:rsid w:val="00FF26E2"/>
    <w:rsid w:val="00FF35A3"/>
    <w:rsid w:val="00FF5433"/>
    <w:rsid w:val="00FF607A"/>
    <w:rsid w:val="00FF62BA"/>
    <w:rsid w:val="00FF6E3E"/>
    <w:rsid w:val="00FF6E42"/>
    <w:rsid w:val="00FF7873"/>
    <w:rsid w:val="00FF7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79"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79674D-8170-4EEC-B80D-BC792A8AEA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A15E9223-8E4E-465F-84F9-8ACB989691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10</Pages>
  <Words>2000</Words>
  <Characters>12341</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14313</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3</cp:revision>
  <cp:lastPrinted>2020-03-12T14:23:00Z</cp:lastPrinted>
  <dcterms:created xsi:type="dcterms:W3CDTF">2020-12-14T16:51:00Z</dcterms:created>
  <dcterms:modified xsi:type="dcterms:W3CDTF">2020-12-14T16:58:00Z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